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10"/>
        <w:gridCol w:w="2183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5A1852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5A1852">
              <w:rPr>
                <w:b/>
                <w:bCs/>
                <w:color w:val="222222"/>
                <w:szCs w:val="24"/>
              </w:rPr>
              <w:t>для родителей обучающихся 8 класса</w:t>
            </w:r>
          </w:p>
        </w:tc>
      </w:tr>
      <w:tr w:rsidR="0059201A" w:rsidTr="005A1852">
        <w:trPr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8-й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Цель:</w:t>
            </w:r>
            <w:r>
              <w:rPr>
                <w:color w:val="222222"/>
                <w:szCs w:val="24"/>
              </w:rPr>
              <w:t> организовать сотрудничество родителей и школы в деле обучения и воспитания на основе единой педагогической позиции</w:t>
            </w:r>
          </w:p>
        </w:tc>
      </w:tr>
      <w:tr w:rsidR="0059201A" w:rsidTr="005A1852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Психология старшего возраста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Помочь понять психологические особенности старшего подросткового возраста и сформировать у родителей положительную мотивацию на совместную деятельность с педагогами и педагогом-психологом школы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  <w:tr w:rsidR="0059201A" w:rsidTr="005A1852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Стили семейного воспитания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Содействовать пониманию родителями проблем, которые возникают из-за неправильно выбранного стиля семейного воспитания; способствовать повышению эффективности взаимоотношений между ребенком и родителями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Устный журнал</w:t>
            </w:r>
          </w:p>
        </w:tc>
      </w:tr>
      <w:tr w:rsidR="0059201A" w:rsidTr="005A1852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стать успешным и не нарушить этические требования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Сформировать представления о ценностных ориентациях. Раскрыть особенности ценностных ориентаций современных подростков в условиях информатизации. Познакомить с результатами исследования ценностных ориентаций подростков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  <w:tr w:rsidR="0059201A" w:rsidTr="005A1852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Кодекс семейного здоровья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Способствовать осознанию ответственности за формирование у детей ценностного отношения к своему здоровью; выдать рекомендации по поводу укрепления здоровья их ребенка и воспитания привычки к здоровому образу жизни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Пресс-конференция</w:t>
            </w:r>
          </w:p>
        </w:tc>
      </w:tr>
      <w:tr w:rsidR="0059201A" w:rsidTr="005A1852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Правовые аспекты, связанные с ответственностью родителей за воспитание детей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Ознакомить с положениями Конвенции о правах ребенка, основными правами детей, правами и обязанностями родителей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Круглый стол</w:t>
            </w:r>
          </w:p>
        </w:tc>
      </w:tr>
    </w:tbl>
    <w:p w:rsidR="00077332" w:rsidRDefault="00077332">
      <w:bookmarkStart w:id="0" w:name="_GoBack"/>
      <w:bookmarkEnd w:id="0"/>
    </w:p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5A1852"/>
    <w:rsid w:val="007B72FD"/>
    <w:rsid w:val="008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F723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2023-09-27T06:56:00Z</dcterms:modified>
</cp:coreProperties>
</file>