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DDA" w14:textId="77777777" w:rsidR="006713BC" w:rsidRPr="006713BC" w:rsidRDefault="006713BC" w:rsidP="006713BC">
      <w:pPr>
        <w:pStyle w:val="Default"/>
        <w:rPr>
          <w:sz w:val="28"/>
          <w:szCs w:val="28"/>
        </w:rPr>
      </w:pPr>
    </w:p>
    <w:p w14:paraId="67E01E13" w14:textId="3A99451E" w:rsidR="006713BC" w:rsidRPr="006713BC" w:rsidRDefault="006713BC" w:rsidP="006713BC">
      <w:pPr>
        <w:pStyle w:val="Default"/>
        <w:jc w:val="center"/>
        <w:rPr>
          <w:sz w:val="28"/>
          <w:szCs w:val="28"/>
        </w:rPr>
      </w:pPr>
      <w:r w:rsidRPr="006713BC">
        <w:rPr>
          <w:b/>
          <w:bCs/>
          <w:sz w:val="28"/>
          <w:szCs w:val="28"/>
        </w:rPr>
        <w:t>Проведение мероприятий для родителей</w:t>
      </w:r>
    </w:p>
    <w:p w14:paraId="4BE035B7" w14:textId="77777777" w:rsidR="006713BC" w:rsidRPr="006713BC" w:rsidRDefault="006713BC" w:rsidP="006713BC">
      <w:pPr>
        <w:pStyle w:val="Default"/>
        <w:jc w:val="center"/>
        <w:rPr>
          <w:b/>
          <w:bCs/>
          <w:sz w:val="28"/>
          <w:szCs w:val="28"/>
        </w:rPr>
      </w:pPr>
      <w:r w:rsidRPr="006713BC">
        <w:rPr>
          <w:b/>
          <w:bCs/>
          <w:sz w:val="28"/>
          <w:szCs w:val="28"/>
        </w:rPr>
        <w:t>по вовлечению в профилактику учебной неуспешности</w:t>
      </w:r>
    </w:p>
    <w:p w14:paraId="1BEE9C7E" w14:textId="6372F2F9" w:rsidR="006713BC" w:rsidRPr="006713BC" w:rsidRDefault="006713BC" w:rsidP="006713BC">
      <w:pPr>
        <w:pStyle w:val="Default"/>
        <w:jc w:val="center"/>
        <w:rPr>
          <w:sz w:val="28"/>
          <w:szCs w:val="28"/>
        </w:rPr>
      </w:pPr>
      <w:r w:rsidRPr="006713BC">
        <w:rPr>
          <w:b/>
          <w:bCs/>
          <w:sz w:val="28"/>
          <w:szCs w:val="28"/>
        </w:rPr>
        <w:t xml:space="preserve"> в </w:t>
      </w:r>
      <w:r w:rsidRPr="006713BC">
        <w:rPr>
          <w:b/>
          <w:bCs/>
          <w:sz w:val="28"/>
          <w:szCs w:val="28"/>
        </w:rPr>
        <w:t xml:space="preserve">МБОУ «Краснохолмская </w:t>
      </w:r>
      <w:proofErr w:type="spellStart"/>
      <w:r w:rsidRPr="006713BC">
        <w:rPr>
          <w:b/>
          <w:bCs/>
          <w:sz w:val="28"/>
          <w:szCs w:val="28"/>
        </w:rPr>
        <w:t>сош</w:t>
      </w:r>
      <w:proofErr w:type="spellEnd"/>
      <w:r w:rsidRPr="006713BC">
        <w:rPr>
          <w:b/>
          <w:bCs/>
          <w:sz w:val="28"/>
          <w:szCs w:val="28"/>
        </w:rPr>
        <w:t xml:space="preserve"> №1»</w:t>
      </w:r>
    </w:p>
    <w:p w14:paraId="2BF63C3B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6713BC">
        <w:rPr>
          <w:sz w:val="28"/>
          <w:szCs w:val="28"/>
        </w:rPr>
        <w:t>невладение</w:t>
      </w:r>
      <w:proofErr w:type="spellEnd"/>
      <w:r w:rsidRPr="006713BC">
        <w:rPr>
          <w:sz w:val="28"/>
          <w:szCs w:val="28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</w:t>
      </w:r>
      <w:proofErr w:type="gramStart"/>
      <w:r w:rsidRPr="006713BC">
        <w:rPr>
          <w:sz w:val="28"/>
          <w:szCs w:val="28"/>
        </w:rPr>
        <w:t>т.е.</w:t>
      </w:r>
      <w:proofErr w:type="gramEnd"/>
      <w:r w:rsidRPr="006713BC">
        <w:rPr>
          <w:sz w:val="28"/>
          <w:szCs w:val="28"/>
        </w:rPr>
        <w:t xml:space="preserve"> диагностировать трудности в учебной деятельности) и уметь или устранить их, или корригировать последствия. </w:t>
      </w:r>
    </w:p>
    <w:p w14:paraId="20716E97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Ни школа, ни семья в отрыве друг от друга не смогут полноценно реализовать задачи воспитания детей и подростков. </w:t>
      </w:r>
    </w:p>
    <w:p w14:paraId="3AAC5173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b/>
          <w:bCs/>
          <w:sz w:val="28"/>
          <w:szCs w:val="28"/>
        </w:rPr>
        <w:t>Цель:</w:t>
      </w:r>
      <w:r w:rsidRPr="006713BC">
        <w:rPr>
          <w:sz w:val="28"/>
          <w:szCs w:val="28"/>
        </w:rPr>
        <w:t xml:space="preserve"> Создание условий для развития личностного потенциала учащихся в условиях взаимодействия школы, семьи, внешнего социума </w:t>
      </w:r>
    </w:p>
    <w:p w14:paraId="7FBD8443" w14:textId="77777777" w:rsidR="006713BC" w:rsidRPr="006713BC" w:rsidRDefault="006713BC" w:rsidP="006713BC">
      <w:pPr>
        <w:pStyle w:val="Default"/>
        <w:jc w:val="both"/>
        <w:rPr>
          <w:b/>
          <w:bCs/>
          <w:sz w:val="28"/>
          <w:szCs w:val="28"/>
        </w:rPr>
      </w:pPr>
      <w:r w:rsidRPr="006713BC">
        <w:rPr>
          <w:b/>
          <w:bCs/>
          <w:sz w:val="28"/>
          <w:szCs w:val="28"/>
        </w:rPr>
        <w:t xml:space="preserve">Задачи: </w:t>
      </w:r>
    </w:p>
    <w:p w14:paraId="2487F63A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• создать коллектив единомышленников, сделать учащихся, учителей, родителей соучастниками образовательного и воспитательного процесса </w:t>
      </w:r>
    </w:p>
    <w:p w14:paraId="0EFDDA87" w14:textId="06E81BDD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>• организовать разнообразную, увлекательную, социально</w:t>
      </w:r>
      <w:r>
        <w:rPr>
          <w:sz w:val="28"/>
          <w:szCs w:val="28"/>
        </w:rPr>
        <w:t>-</w:t>
      </w:r>
      <w:r w:rsidRPr="006713BC">
        <w:rPr>
          <w:sz w:val="28"/>
          <w:szCs w:val="28"/>
        </w:rPr>
        <w:t xml:space="preserve">значимую совместную деятельность учащихся и родителей </w:t>
      </w:r>
    </w:p>
    <w:p w14:paraId="3BB51D26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• организовать всеобуч для родителей </w:t>
      </w:r>
    </w:p>
    <w:p w14:paraId="2E2C05CF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Ожидаемые результаты: </w:t>
      </w:r>
    </w:p>
    <w:p w14:paraId="69E7A938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• установление диалога и </w:t>
      </w:r>
      <w:proofErr w:type="gramStart"/>
      <w:r w:rsidRPr="006713BC">
        <w:rPr>
          <w:sz w:val="28"/>
          <w:szCs w:val="28"/>
        </w:rPr>
        <w:t>взаимовыгодного сотрудничества</w:t>
      </w:r>
      <w:proofErr w:type="gramEnd"/>
      <w:r w:rsidRPr="006713BC">
        <w:rPr>
          <w:sz w:val="28"/>
          <w:szCs w:val="28"/>
        </w:rPr>
        <w:t xml:space="preserve"> между школой и родителями </w:t>
      </w:r>
    </w:p>
    <w:p w14:paraId="7753AD12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• формирование у учащихся любви, долга к родителям, близким </w:t>
      </w:r>
    </w:p>
    <w:p w14:paraId="602382AC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• решение проблемы занятости учащихся в свободное от уроков время </w:t>
      </w:r>
    </w:p>
    <w:p w14:paraId="4D58F97E" w14:textId="248113FA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Принципы общения семьи и школы: сотрудничество, взаимодействие, взаимодоверие, взаимоуважение, взаимопомощь и взаимоподдержка, терпение и терпимость. </w:t>
      </w:r>
    </w:p>
    <w:p w14:paraId="69683E06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Сотрудничество -равноправное общение сторон, без привилегий указывать, контролировать, оценивать. </w:t>
      </w:r>
    </w:p>
    <w:p w14:paraId="5F20518E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lastRenderedPageBreak/>
        <w:t xml:space="preserve">Взаимодействие –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</w:t>
      </w:r>
    </w:p>
    <w:p w14:paraId="75E5AB92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 </w:t>
      </w:r>
    </w:p>
    <w:p w14:paraId="06F3EAF7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Вся деятельность классного руководителя с родителями учащихся может быть представлена следующими направлениями: </w:t>
      </w:r>
    </w:p>
    <w:p w14:paraId="5689C0FF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-изучение условий семейного воспитания; </w:t>
      </w:r>
    </w:p>
    <w:p w14:paraId="7DBDEA79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-информирование родителей об учебной деятельности учащихся; </w:t>
      </w:r>
    </w:p>
    <w:p w14:paraId="79D91D1D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>-</w:t>
      </w:r>
      <w:proofErr w:type="gramStart"/>
      <w:r w:rsidRPr="006713BC">
        <w:rPr>
          <w:sz w:val="28"/>
          <w:szCs w:val="28"/>
        </w:rPr>
        <w:t>психолого- педагогическое</w:t>
      </w:r>
      <w:proofErr w:type="gramEnd"/>
      <w:r w:rsidRPr="006713BC">
        <w:rPr>
          <w:sz w:val="28"/>
          <w:szCs w:val="28"/>
        </w:rPr>
        <w:t xml:space="preserve"> просвещение родителей; </w:t>
      </w:r>
    </w:p>
    <w:p w14:paraId="193ED6CD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-работа с родительским комитетом класса; </w:t>
      </w:r>
    </w:p>
    <w:p w14:paraId="1AC3344B" w14:textId="77777777" w:rsidR="006713BC" w:rsidRPr="006713BC" w:rsidRDefault="006713BC" w:rsidP="006713BC">
      <w:pPr>
        <w:pStyle w:val="Default"/>
        <w:pageBreakBefore/>
        <w:jc w:val="both"/>
        <w:rPr>
          <w:sz w:val="28"/>
          <w:szCs w:val="28"/>
        </w:rPr>
      </w:pPr>
      <w:r w:rsidRPr="006713BC">
        <w:rPr>
          <w:sz w:val="28"/>
          <w:szCs w:val="28"/>
        </w:rPr>
        <w:lastRenderedPageBreak/>
        <w:t xml:space="preserve">-совместная деятельность родителей, учащихся, классного руководителя. </w:t>
      </w:r>
    </w:p>
    <w:p w14:paraId="4DB9CF1A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В работе с родителями можно использовать следующие формы работы: </w:t>
      </w:r>
    </w:p>
    <w:p w14:paraId="6C4AF893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-коллективные (родительские собрания, «круглый стол», лекторий, интерактивные игры); </w:t>
      </w:r>
    </w:p>
    <w:p w14:paraId="132F2155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-групповые (работа с родительским комитетом, тестирование, анкетирование, тренинги); </w:t>
      </w:r>
    </w:p>
    <w:p w14:paraId="121E6C29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-индивидуальные (собеседование, тематическая консультация, поручение). </w:t>
      </w:r>
    </w:p>
    <w:p w14:paraId="34280FCD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Ожидаемые результаты: </w:t>
      </w:r>
    </w:p>
    <w:p w14:paraId="7FF2FA12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 </w:t>
      </w:r>
    </w:p>
    <w:p w14:paraId="27707323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2. Создание системы психолого-педагогического всеобуча родителей, вовлечение </w:t>
      </w:r>
    </w:p>
    <w:p w14:paraId="1FFDBD17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родителей в педагогическое самообразование. </w:t>
      </w:r>
    </w:p>
    <w:p w14:paraId="644BD7BF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3. Формирование культуры здорового образа жизни. </w:t>
      </w:r>
    </w:p>
    <w:p w14:paraId="4CA0A3A9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4. Привлечение родителей к активной созидательной, воспитательной практике; </w:t>
      </w:r>
    </w:p>
    <w:p w14:paraId="49B36C1A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развитие национальных и духовных традиций. </w:t>
      </w:r>
    </w:p>
    <w:p w14:paraId="0346F5E5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5. Привлечение родителей к непосредственной творческой деятельности с детьми, организации совместной досуговой деятельности и спортивно-оздоровительной работы. </w:t>
      </w:r>
    </w:p>
    <w:p w14:paraId="5453FA80" w14:textId="40F5965D" w:rsidR="006713BC" w:rsidRPr="006713BC" w:rsidRDefault="006713BC" w:rsidP="006713BC">
      <w:pPr>
        <w:pStyle w:val="Default"/>
        <w:jc w:val="center"/>
        <w:rPr>
          <w:sz w:val="28"/>
          <w:szCs w:val="28"/>
        </w:rPr>
      </w:pPr>
      <w:r w:rsidRPr="006713BC">
        <w:rPr>
          <w:b/>
          <w:bCs/>
          <w:sz w:val="28"/>
          <w:szCs w:val="28"/>
        </w:rPr>
        <w:t>Психолого-педагогическое просвещение родителей о причинах неуспеваемости школьников</w:t>
      </w:r>
    </w:p>
    <w:p w14:paraId="34BDF611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 </w:t>
      </w:r>
    </w:p>
    <w:p w14:paraId="7695B46D" w14:textId="77777777" w:rsidR="006713BC" w:rsidRPr="006713BC" w:rsidRDefault="006713BC" w:rsidP="006713BC">
      <w:pPr>
        <w:pStyle w:val="Default"/>
        <w:jc w:val="both"/>
        <w:rPr>
          <w:sz w:val="28"/>
          <w:szCs w:val="28"/>
        </w:rPr>
      </w:pPr>
      <w:r w:rsidRPr="006713BC">
        <w:rPr>
          <w:sz w:val="28"/>
          <w:szCs w:val="28"/>
        </w:rPr>
        <w:t xml:space="preserve"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 </w:t>
      </w:r>
    </w:p>
    <w:p w14:paraId="6837BA06" w14:textId="28964E25" w:rsidR="006713BC" w:rsidRPr="006713BC" w:rsidRDefault="006713BC" w:rsidP="006713BC">
      <w:pPr>
        <w:pStyle w:val="Default"/>
        <w:jc w:val="center"/>
        <w:rPr>
          <w:sz w:val="28"/>
          <w:szCs w:val="28"/>
        </w:rPr>
      </w:pPr>
      <w:r w:rsidRPr="006713BC">
        <w:rPr>
          <w:b/>
          <w:bCs/>
          <w:sz w:val="28"/>
          <w:szCs w:val="28"/>
        </w:rPr>
        <w:t>Практические рекомендации родителям</w:t>
      </w:r>
    </w:p>
    <w:p w14:paraId="3CE85EE8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t xml:space="preserve"> Не забывайте, что перед вами не бесполый ребенок, а мальчик или девочка с определенными особенностями мышления, восприятия, эмоций. </w:t>
      </w:r>
    </w:p>
    <w:p w14:paraId="398DC53F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lastRenderedPageBreak/>
        <w:t xml:space="preserve"> Никогда не сравнивайте между собой детей, хвалите их за успехи и достижения. </w:t>
      </w:r>
    </w:p>
    <w:p w14:paraId="0ED4C8FF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t xml:space="preserve"> Обучая мальчиков, опирайтесь на их высокую поисковую активность, сообразительность. </w:t>
      </w:r>
    </w:p>
    <w:p w14:paraId="142FA094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t xml:space="preserve"> Обучая девочек, не только разбирайте с ними принцип выполнения задания, но и учите их действовать самостоятельно, а не по заранее разработанным схемам. </w:t>
      </w:r>
    </w:p>
    <w:p w14:paraId="022FFB40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t xml:space="preserve">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 </w:t>
      </w:r>
    </w:p>
    <w:p w14:paraId="05C6838C" w14:textId="77777777" w:rsidR="006713BC" w:rsidRPr="006713BC" w:rsidRDefault="006713BC" w:rsidP="006713BC">
      <w:pPr>
        <w:pStyle w:val="Default"/>
        <w:spacing w:after="47"/>
        <w:rPr>
          <w:sz w:val="28"/>
          <w:szCs w:val="28"/>
        </w:rPr>
      </w:pPr>
      <w:r w:rsidRPr="006713BC">
        <w:rPr>
          <w:sz w:val="28"/>
          <w:szCs w:val="28"/>
        </w:rPr>
        <w:t xml:space="preserve"> Ругая девочку, помните о ее эмоциональной бурной реакции, которая помешает ей понять, за что ее ругают. Спокойно разберите ее ошибки. </w:t>
      </w:r>
    </w:p>
    <w:p w14:paraId="2BB1354E" w14:textId="13121AEB" w:rsidR="006713BC" w:rsidRDefault="006713BC" w:rsidP="006713BC">
      <w:pPr>
        <w:pStyle w:val="Default"/>
        <w:rPr>
          <w:sz w:val="28"/>
          <w:szCs w:val="28"/>
        </w:rPr>
      </w:pPr>
      <w:r w:rsidRPr="006713BC">
        <w:rPr>
          <w:sz w:val="28"/>
          <w:szCs w:val="28"/>
        </w:rPr>
        <w:t xml:space="preserve"> Девочки могут капризничать из-за усталости (истощение правого «эмоционального» полушария). Мальчики в этом случае истощаются </w:t>
      </w:r>
    </w:p>
    <w:p w14:paraId="66DF12FE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bookmarkStart w:id="0" w:name="_Hlk147697375"/>
      <w:r w:rsidRPr="006713BC">
        <w:rPr>
          <w:sz w:val="28"/>
          <w:szCs w:val="28"/>
        </w:rPr>
        <w:t xml:space="preserve">информационно (снижение активности левого «рационально-логического» полушария). Ругать их за это бесполезно и безнравственно. </w:t>
      </w:r>
    </w:p>
    <w:p w14:paraId="16E8898B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 </w:t>
      </w:r>
    </w:p>
    <w:p w14:paraId="71F16938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Обучая ребенка грамотному письму, не разрушайте основы «врожденной» грамотности. Ищите причины неграмотности ребенка, анализируйте его ошибки. </w:t>
      </w:r>
    </w:p>
    <w:p w14:paraId="555E6D5F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 </w:t>
      </w:r>
    </w:p>
    <w:p w14:paraId="2296C23C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Вы должны не столько научить ребенка, сколько развить у него желание учиться. </w:t>
      </w:r>
    </w:p>
    <w:p w14:paraId="0CA640C8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Помните: нормой для ребенка является — не знать что-либо, не уметь, ошибаться. </w:t>
      </w:r>
    </w:p>
    <w:p w14:paraId="610FE8FC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Лень ребенка — сигнал неблагополучия вашей педагогической деятельности, неправильно выбранная вами методика работы с данным ребенком. </w:t>
      </w:r>
    </w:p>
    <w:p w14:paraId="3A69EB75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Для гармоничного развития ребенка необходимо научить его по-разному осмысливать учебный материал (логически, образно, интуитивно). </w:t>
      </w:r>
    </w:p>
    <w:p w14:paraId="0C7AAE2A" w14:textId="77777777" w:rsidR="006713BC" w:rsidRPr="006713BC" w:rsidRDefault="006713BC" w:rsidP="006713BC">
      <w:pPr>
        <w:pStyle w:val="Default"/>
        <w:spacing w:after="48"/>
        <w:rPr>
          <w:sz w:val="28"/>
          <w:szCs w:val="28"/>
        </w:rPr>
      </w:pPr>
      <w:r w:rsidRPr="006713BC">
        <w:rPr>
          <w:sz w:val="28"/>
          <w:szCs w:val="28"/>
        </w:rPr>
        <w:t xml:space="preserve"> Для успешного обучения мы должны свои требования превратить в желания ребенка. </w:t>
      </w:r>
    </w:p>
    <w:p w14:paraId="75326EF4" w14:textId="4A9FDE72" w:rsidR="006713BC" w:rsidRPr="006713BC" w:rsidRDefault="006713BC" w:rsidP="006713BC">
      <w:pPr>
        <w:pStyle w:val="Default"/>
        <w:rPr>
          <w:sz w:val="28"/>
          <w:szCs w:val="28"/>
        </w:rPr>
      </w:pPr>
      <w:r w:rsidRPr="006713BC">
        <w:rPr>
          <w:sz w:val="28"/>
          <w:szCs w:val="28"/>
        </w:rPr>
        <w:t> Сделайте своей главной заповедью — «</w:t>
      </w:r>
      <w:r w:rsidRPr="006713BC">
        <w:rPr>
          <w:i/>
          <w:iCs/>
          <w:sz w:val="28"/>
          <w:szCs w:val="28"/>
        </w:rPr>
        <w:t>не навреди</w:t>
      </w:r>
      <w:r w:rsidRPr="006713BC">
        <w:rPr>
          <w:sz w:val="28"/>
          <w:szCs w:val="28"/>
        </w:rPr>
        <w:t xml:space="preserve">». </w:t>
      </w:r>
    </w:p>
    <w:p w14:paraId="318807CC" w14:textId="39456C28" w:rsidR="006713BC" w:rsidRDefault="006713BC" w:rsidP="006713BC">
      <w:pPr>
        <w:pStyle w:val="Default"/>
        <w:rPr>
          <w:sz w:val="28"/>
          <w:szCs w:val="28"/>
        </w:rPr>
      </w:pPr>
      <w:r w:rsidRPr="006713BC">
        <w:rPr>
          <w:sz w:val="28"/>
          <w:szCs w:val="28"/>
        </w:rPr>
        <w:t>Мероприятия для родителей:</w:t>
      </w:r>
    </w:p>
    <w:p w14:paraId="7C097430" w14:textId="77777777" w:rsidR="006713BC" w:rsidRPr="006713BC" w:rsidRDefault="006713BC" w:rsidP="006713BC">
      <w:pPr>
        <w:pStyle w:val="Default"/>
        <w:spacing w:after="43"/>
        <w:rPr>
          <w:sz w:val="28"/>
          <w:szCs w:val="28"/>
        </w:rPr>
      </w:pPr>
      <w:r w:rsidRPr="006713BC">
        <w:rPr>
          <w:sz w:val="28"/>
          <w:szCs w:val="28"/>
        </w:rPr>
        <w:t xml:space="preserve"> </w:t>
      </w:r>
      <w:r w:rsidRPr="006713BC">
        <w:rPr>
          <w:sz w:val="28"/>
          <w:szCs w:val="28"/>
        </w:rPr>
        <w:t xml:space="preserve"> организация просветительской работы с родителями </w:t>
      </w:r>
    </w:p>
    <w:p w14:paraId="11BB562B" w14:textId="77777777" w:rsidR="006713BC" w:rsidRPr="006713BC" w:rsidRDefault="006713BC" w:rsidP="006713BC">
      <w:pPr>
        <w:pStyle w:val="Default"/>
        <w:spacing w:after="43"/>
        <w:rPr>
          <w:sz w:val="28"/>
          <w:szCs w:val="28"/>
        </w:rPr>
      </w:pPr>
      <w:r w:rsidRPr="006713BC">
        <w:rPr>
          <w:sz w:val="28"/>
          <w:szCs w:val="28"/>
        </w:rPr>
        <w:lastRenderedPageBreak/>
        <w:t xml:space="preserve"> организация «школы помощи родителям». </w:t>
      </w:r>
    </w:p>
    <w:p w14:paraId="5AE5657E" w14:textId="77777777" w:rsidR="006713BC" w:rsidRPr="006713BC" w:rsidRDefault="006713BC" w:rsidP="006713BC">
      <w:pPr>
        <w:pStyle w:val="Default"/>
        <w:spacing w:after="43"/>
        <w:rPr>
          <w:sz w:val="28"/>
          <w:szCs w:val="28"/>
        </w:rPr>
      </w:pPr>
      <w:r w:rsidRPr="006713BC">
        <w:rPr>
          <w:sz w:val="28"/>
          <w:szCs w:val="28"/>
        </w:rPr>
        <w:t xml:space="preserve">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</w:t>
      </w:r>
    </w:p>
    <w:p w14:paraId="2D73839E" w14:textId="77777777" w:rsidR="006713BC" w:rsidRPr="006713BC" w:rsidRDefault="006713BC" w:rsidP="006713BC">
      <w:pPr>
        <w:pStyle w:val="Default"/>
        <w:rPr>
          <w:sz w:val="28"/>
          <w:szCs w:val="28"/>
        </w:rPr>
      </w:pPr>
      <w:r w:rsidRPr="006713BC">
        <w:rPr>
          <w:sz w:val="28"/>
          <w:szCs w:val="28"/>
        </w:rPr>
        <w:t xml:space="preserve"> проведение совместных социокультурных событий для родителей и детей / реализация социальных проектов. </w:t>
      </w:r>
    </w:p>
    <w:p w14:paraId="438D0D01" w14:textId="77777777" w:rsidR="006713BC" w:rsidRPr="006713BC" w:rsidRDefault="006713BC" w:rsidP="006713BC">
      <w:pPr>
        <w:pStyle w:val="Default"/>
        <w:rPr>
          <w:sz w:val="28"/>
          <w:szCs w:val="28"/>
        </w:rPr>
      </w:pPr>
    </w:p>
    <w:p w14:paraId="1538B994" w14:textId="77777777" w:rsidR="006713BC" w:rsidRPr="006713BC" w:rsidRDefault="006713BC" w:rsidP="006713BC">
      <w:pPr>
        <w:rPr>
          <w:rFonts w:ascii="Times New Roman" w:hAnsi="Times New Roman" w:cs="Times New Roman"/>
          <w:sz w:val="28"/>
          <w:szCs w:val="28"/>
        </w:rPr>
      </w:pPr>
      <w:r w:rsidRPr="006713BC">
        <w:rPr>
          <w:rFonts w:ascii="Times New Roman" w:hAnsi="Times New Roman" w:cs="Times New Roman"/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14:paraId="2AD78E6A" w14:textId="3C3430EB" w:rsidR="006713BC" w:rsidRPr="006713BC" w:rsidRDefault="006713BC" w:rsidP="006713BC">
      <w:pPr>
        <w:pStyle w:val="Default"/>
        <w:rPr>
          <w:sz w:val="28"/>
          <w:szCs w:val="28"/>
        </w:rPr>
      </w:pPr>
    </w:p>
    <w:bookmarkEnd w:id="0"/>
    <w:p w14:paraId="389F75E0" w14:textId="77777777" w:rsidR="006713BC" w:rsidRPr="006713BC" w:rsidRDefault="006713BC" w:rsidP="006713BC">
      <w:pPr>
        <w:pStyle w:val="Default"/>
        <w:rPr>
          <w:sz w:val="28"/>
          <w:szCs w:val="28"/>
        </w:rPr>
      </w:pPr>
    </w:p>
    <w:p w14:paraId="4856B895" w14:textId="77777777" w:rsidR="006713BC" w:rsidRPr="006713BC" w:rsidRDefault="006713BC" w:rsidP="006713BC">
      <w:pPr>
        <w:pStyle w:val="Default"/>
        <w:rPr>
          <w:sz w:val="28"/>
          <w:szCs w:val="28"/>
        </w:rPr>
      </w:pPr>
    </w:p>
    <w:p w14:paraId="41F4131E" w14:textId="77777777" w:rsidR="006713BC" w:rsidRPr="006713BC" w:rsidRDefault="006713BC" w:rsidP="006713BC">
      <w:pPr>
        <w:pStyle w:val="Default"/>
        <w:pageBreakBefore/>
        <w:rPr>
          <w:sz w:val="28"/>
          <w:szCs w:val="28"/>
        </w:rPr>
      </w:pPr>
    </w:p>
    <w:sectPr w:rsidR="006713BC" w:rsidRPr="006713BC" w:rsidSect="006713BC">
      <w:pgSz w:w="11906" w:h="16838"/>
      <w:pgMar w:top="284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63BF29"/>
    <w:multiLevelType w:val="hybridMultilevel"/>
    <w:tmpl w:val="3EF64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03487"/>
    <w:multiLevelType w:val="hybridMultilevel"/>
    <w:tmpl w:val="763A9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6D902A"/>
    <w:multiLevelType w:val="hybridMultilevel"/>
    <w:tmpl w:val="E17D4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9"/>
    <w:rsid w:val="00221B99"/>
    <w:rsid w:val="006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B644"/>
  <w15:chartTrackingRefBased/>
  <w15:docId w15:val="{0D4C828B-2E05-445A-BF64-E9CF5A9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2023-10-08T19:39:00Z</dcterms:created>
  <dcterms:modified xsi:type="dcterms:W3CDTF">2023-10-08T19:44:00Z</dcterms:modified>
</cp:coreProperties>
</file>