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08" w:rsidRDefault="00E442D6" w:rsidP="00C75C0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5C08">
        <w:rPr>
          <w:rFonts w:ascii="Times New Roman" w:eastAsia="Calibri" w:hAnsi="Times New Roman" w:cs="Times New Roman"/>
          <w:bCs/>
          <w:sz w:val="32"/>
          <w:szCs w:val="32"/>
        </w:rPr>
        <w:t>Рабочая программа</w:t>
      </w:r>
    </w:p>
    <w:p w:rsidR="00C75C08" w:rsidRDefault="00C75C08" w:rsidP="00C75C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по и</w:t>
      </w:r>
      <w:r>
        <w:rPr>
          <w:rFonts w:ascii="Times New Roman" w:eastAsia="Calibri" w:hAnsi="Times New Roman" w:cs="Times New Roman"/>
          <w:bCs/>
          <w:sz w:val="32"/>
          <w:szCs w:val="32"/>
        </w:rPr>
        <w:t>зобразительному искусству для  6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класса</w:t>
      </w:r>
    </w:p>
    <w:p w:rsidR="00E442D6" w:rsidRDefault="00E442D6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442D6" w:rsidRDefault="00E442D6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7B35" w:rsidRPr="00E320F9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</w:t>
      </w:r>
      <w:r w:rsidR="00026DE5">
        <w:rPr>
          <w:rFonts w:ascii="Times New Roman" w:hAnsi="Times New Roman" w:cs="Times New Roman"/>
          <w:sz w:val="24"/>
          <w:szCs w:val="24"/>
        </w:rPr>
        <w:t>6</w:t>
      </w:r>
      <w:r w:rsidR="00AF7B35" w:rsidRPr="00E320F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</w:p>
    <w:p w:rsidR="00E442D6" w:rsidRDefault="00AF7B35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стандарта,  примерной программы </w:t>
      </w:r>
      <w:proofErr w:type="gramStart"/>
      <w:r w:rsidRPr="00E320F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F7B35" w:rsidRPr="00E320F9" w:rsidRDefault="00AF7B35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изобразительному искусству и авторской программы </w:t>
      </w:r>
      <w:proofErr w:type="spellStart"/>
      <w:r w:rsidRPr="00E320F9">
        <w:rPr>
          <w:rFonts w:ascii="Times New Roman" w:hAnsi="Times New Roman" w:cs="Times New Roman"/>
          <w:sz w:val="24"/>
          <w:szCs w:val="24"/>
        </w:rPr>
        <w:t>Т.Я.Шпикаловой</w:t>
      </w:r>
      <w:proofErr w:type="spellEnd"/>
      <w:r w:rsidRPr="00E320F9">
        <w:rPr>
          <w:rFonts w:ascii="Times New Roman" w:hAnsi="Times New Roman" w:cs="Times New Roman"/>
          <w:sz w:val="24"/>
          <w:szCs w:val="24"/>
        </w:rPr>
        <w:t>.</w:t>
      </w:r>
    </w:p>
    <w:p w:rsidR="00AF7B35" w:rsidRPr="00E320F9" w:rsidRDefault="00AF7B35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4D" w:rsidRPr="00E320F9" w:rsidRDefault="00E320F9" w:rsidP="00E320F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0F9"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F6624D" w:rsidRPr="00E320F9">
        <w:rPr>
          <w:rFonts w:ascii="Times New Roman" w:hAnsi="Times New Roman" w:cs="Times New Roman"/>
          <w:b/>
          <w:bCs/>
          <w:sz w:val="24"/>
          <w:szCs w:val="24"/>
        </w:rPr>
        <w:t>езультаты изучения учебного предмета</w:t>
      </w:r>
    </w:p>
    <w:p w:rsidR="0070631B" w:rsidRPr="00E320F9" w:rsidRDefault="0070631B" w:rsidP="00E320F9">
      <w:pPr>
        <w:pStyle w:val="a5"/>
        <w:spacing w:line="240" w:lineRule="auto"/>
        <w:ind w:right="-2" w:firstLine="0"/>
        <w:outlineLvl w:val="0"/>
        <w:rPr>
          <w:bCs/>
          <w:i/>
          <w:sz w:val="24"/>
        </w:rPr>
      </w:pPr>
      <w:r w:rsidRPr="00E320F9">
        <w:rPr>
          <w:bCs/>
          <w:i/>
          <w:sz w:val="24"/>
        </w:rPr>
        <w:t>Личностные</w:t>
      </w:r>
      <w:r w:rsidR="00F6624D" w:rsidRPr="00E320F9">
        <w:rPr>
          <w:bCs/>
          <w:i/>
          <w:sz w:val="24"/>
        </w:rPr>
        <w:t>: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• знание о своей этнической принадлежности, освоение национальных ценностей, традиций, 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культуры, знание о народах и этнических группах России;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ориентация в системе моральных норм и ценностей;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позитивная моральная самооценка и моральные чувства — чувство гордости при следовании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 моральным нормам, переживание стыда и вины при их нарушении.</w:t>
      </w:r>
    </w:p>
    <w:p w:rsidR="0070631B" w:rsidRPr="00E320F9" w:rsidRDefault="0070631B" w:rsidP="00E320F9">
      <w:pPr>
        <w:pStyle w:val="Abstract0"/>
        <w:spacing w:line="240" w:lineRule="auto"/>
        <w:ind w:right="-2" w:firstLine="0"/>
        <w:rPr>
          <w:bCs/>
          <w:i/>
          <w:sz w:val="24"/>
          <w:szCs w:val="24"/>
        </w:rPr>
      </w:pPr>
      <w:r w:rsidRPr="00E320F9">
        <w:rPr>
          <w:i/>
          <w:sz w:val="24"/>
          <w:szCs w:val="24"/>
        </w:rPr>
        <w:t>Ре</w:t>
      </w:r>
      <w:r w:rsidRPr="00E320F9">
        <w:rPr>
          <w:bCs/>
          <w:i/>
          <w:sz w:val="24"/>
          <w:szCs w:val="24"/>
        </w:rPr>
        <w:t>гулятивные</w:t>
      </w:r>
      <w:r w:rsidR="00F6624D" w:rsidRPr="00E320F9">
        <w:rPr>
          <w:bCs/>
          <w:i/>
          <w:sz w:val="24"/>
          <w:szCs w:val="24"/>
        </w:rPr>
        <w:t>: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• самостоятельно анализировать условия достижения цели на основе учёта </w:t>
      </w:r>
      <w:proofErr w:type="gramStart"/>
      <w:r w:rsidRPr="00E320F9">
        <w:rPr>
          <w:rFonts w:ascii="Times New Roman" w:hAnsi="Times New Roman" w:cs="Times New Roman"/>
          <w:sz w:val="24"/>
          <w:szCs w:val="24"/>
        </w:rPr>
        <w:t>выделенных</w:t>
      </w:r>
      <w:proofErr w:type="gramEnd"/>
      <w:r w:rsidRPr="00E320F9">
        <w:rPr>
          <w:rFonts w:ascii="Times New Roman" w:hAnsi="Times New Roman" w:cs="Times New Roman"/>
          <w:sz w:val="24"/>
          <w:szCs w:val="24"/>
        </w:rPr>
        <w:t xml:space="preserve"> учителем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 ориентиров действия в новом учебном материале;</w:t>
      </w:r>
    </w:p>
    <w:p w:rsidR="00F6624D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планировать пути достижения целей;</w:t>
      </w:r>
    </w:p>
    <w:p w:rsidR="0070631B" w:rsidRPr="00E320F9" w:rsidRDefault="0070631B" w:rsidP="00E320F9">
      <w:pPr>
        <w:pStyle w:val="af0"/>
        <w:numPr>
          <w:ilvl w:val="0"/>
          <w:numId w:val="46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E320F9">
        <w:rPr>
          <w:rFonts w:ascii="Times New Roman" w:hAnsi="Times New Roman"/>
          <w:sz w:val="24"/>
          <w:szCs w:val="24"/>
        </w:rPr>
        <w:t>уметь самостоятельно контролировать своё время и управлять им;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 выделять альтернативные способы достижения цели и выбирать наиболее эффективный способ;</w:t>
      </w:r>
    </w:p>
    <w:p w:rsidR="00E442D6" w:rsidRDefault="0070631B" w:rsidP="00E320F9">
      <w:pPr>
        <w:pStyle w:val="a4"/>
        <w:spacing w:after="0"/>
        <w:ind w:right="-2"/>
        <w:jc w:val="both"/>
      </w:pPr>
      <w:r w:rsidRPr="00E320F9">
        <w:t>• осуществлять познавательную рефлексию в отношении действий по решению учебных и</w:t>
      </w:r>
    </w:p>
    <w:p w:rsidR="0070631B" w:rsidRPr="00E320F9" w:rsidRDefault="0070631B" w:rsidP="00E320F9">
      <w:pPr>
        <w:pStyle w:val="a4"/>
        <w:spacing w:after="0"/>
        <w:ind w:right="-2"/>
        <w:jc w:val="both"/>
      </w:pPr>
      <w:r w:rsidRPr="00E320F9">
        <w:t xml:space="preserve"> познавательных задач;</w:t>
      </w:r>
    </w:p>
    <w:p w:rsidR="0070631B" w:rsidRPr="00E320F9" w:rsidRDefault="0070631B" w:rsidP="00E320F9">
      <w:pPr>
        <w:pStyle w:val="a4"/>
        <w:spacing w:after="0"/>
        <w:ind w:right="-2"/>
        <w:jc w:val="both"/>
        <w:rPr>
          <w:bCs/>
          <w:i/>
        </w:rPr>
      </w:pPr>
      <w:r w:rsidRPr="00E320F9">
        <w:rPr>
          <w:i/>
        </w:rPr>
        <w:t>К</w:t>
      </w:r>
      <w:r w:rsidRPr="00E320F9">
        <w:rPr>
          <w:bCs/>
          <w:i/>
        </w:rPr>
        <w:t>оммуникативные</w:t>
      </w:r>
      <w:r w:rsidR="00F6624D" w:rsidRPr="00E320F9">
        <w:rPr>
          <w:bCs/>
          <w:i/>
        </w:rPr>
        <w:t>:</w:t>
      </w:r>
    </w:p>
    <w:p w:rsidR="0070631B" w:rsidRPr="00E320F9" w:rsidRDefault="0070631B" w:rsidP="00E320F9">
      <w:pPr>
        <w:pStyle w:val="10"/>
        <w:ind w:right="-2"/>
        <w:rPr>
          <w:sz w:val="24"/>
          <w:szCs w:val="24"/>
        </w:rPr>
      </w:pPr>
      <w:r w:rsidRPr="00E320F9">
        <w:rPr>
          <w:sz w:val="24"/>
          <w:szCs w:val="24"/>
        </w:rPr>
        <w:t>• аргументировать свою точку зрения;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• задавать вопросы, необходимые для организации собственной деятельности и сотрудничества </w:t>
      </w:r>
      <w:proofErr w:type="gramStart"/>
      <w:r w:rsidRPr="00E320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 партнёром;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• адекватно использовать речевые средства для решения различных коммуникативных задач; </w:t>
      </w:r>
    </w:p>
    <w:p w:rsidR="0070631B" w:rsidRPr="00E320F9" w:rsidRDefault="00E442D6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631B" w:rsidRPr="00E320F9">
        <w:rPr>
          <w:rFonts w:ascii="Times New Roman" w:hAnsi="Times New Roman" w:cs="Times New Roman"/>
          <w:sz w:val="24"/>
          <w:szCs w:val="24"/>
        </w:rPr>
        <w:t>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31B" w:rsidRPr="00E320F9">
        <w:rPr>
          <w:rFonts w:ascii="Times New Roman" w:hAnsi="Times New Roman" w:cs="Times New Roman"/>
          <w:sz w:val="24"/>
          <w:szCs w:val="24"/>
        </w:rPr>
        <w:t xml:space="preserve"> устной и письменной речью; строить монологическое контекстное высказывание;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 цели и функции участников, способы взаимодействия; планировать общие способы работы;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b/>
          <w:sz w:val="24"/>
          <w:szCs w:val="24"/>
        </w:rPr>
        <w:t>• </w:t>
      </w:r>
      <w:r w:rsidRPr="00E320F9">
        <w:rPr>
          <w:rStyle w:val="a8"/>
          <w:rFonts w:ascii="Times New Roman" w:hAnsi="Times New Roman" w:cs="Times New Roman"/>
          <w:b w:val="0"/>
          <w:sz w:val="24"/>
          <w:szCs w:val="24"/>
        </w:rPr>
        <w:t>работать в группе</w:t>
      </w:r>
      <w:r w:rsidRPr="00E320F9">
        <w:rPr>
          <w:rStyle w:val="a8"/>
          <w:rFonts w:ascii="Times New Roman" w:hAnsi="Times New Roman" w:cs="Times New Roman"/>
          <w:sz w:val="24"/>
          <w:szCs w:val="24"/>
        </w:rPr>
        <w:t xml:space="preserve"> —</w:t>
      </w:r>
      <w:r w:rsidRPr="00E320F9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способствовать продуктивной кооперации; интегрироваться в группу сверстников и строить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 продуктивное взаимодействие со сверстниками и взрослыми;</w:t>
      </w:r>
    </w:p>
    <w:p w:rsidR="0070631B" w:rsidRPr="00E320F9" w:rsidRDefault="0070631B" w:rsidP="00E320F9">
      <w:pPr>
        <w:pStyle w:val="Abstract0"/>
        <w:spacing w:line="240" w:lineRule="auto"/>
        <w:ind w:right="-2" w:firstLine="0"/>
        <w:rPr>
          <w:i/>
          <w:sz w:val="24"/>
          <w:szCs w:val="24"/>
        </w:rPr>
      </w:pPr>
      <w:r w:rsidRPr="00E320F9">
        <w:rPr>
          <w:i/>
          <w:sz w:val="24"/>
          <w:szCs w:val="24"/>
        </w:rPr>
        <w:t>Познавательные</w:t>
      </w:r>
      <w:r w:rsidR="00F6624D" w:rsidRPr="00E320F9">
        <w:rPr>
          <w:i/>
          <w:sz w:val="24"/>
          <w:szCs w:val="24"/>
        </w:rPr>
        <w:t>: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давать определение понятиям;</w:t>
      </w:r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>• устанавливать причинно-следственные связи;</w:t>
      </w:r>
    </w:p>
    <w:p w:rsidR="00E442D6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• осуществлять сравнение, классификацию, самостоятельно выбирая основания и критерии </w:t>
      </w:r>
      <w:proofErr w:type="gramStart"/>
      <w:r w:rsidRPr="00E320F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0631B" w:rsidRPr="00E320F9" w:rsidRDefault="0070631B" w:rsidP="00E320F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20F9">
        <w:rPr>
          <w:rFonts w:ascii="Times New Roman" w:hAnsi="Times New Roman" w:cs="Times New Roman"/>
          <w:sz w:val="24"/>
          <w:szCs w:val="24"/>
        </w:rPr>
        <w:t xml:space="preserve"> указанных логических операций;</w:t>
      </w:r>
    </w:p>
    <w:p w:rsidR="0070631B" w:rsidRPr="00026DE5" w:rsidRDefault="0070631B" w:rsidP="00026DE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26DE5">
        <w:rPr>
          <w:rFonts w:ascii="Times New Roman" w:hAnsi="Times New Roman" w:cs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70631B" w:rsidRPr="00026DE5" w:rsidRDefault="00F6624D" w:rsidP="00026DE5">
      <w:pPr>
        <w:pStyle w:val="5"/>
        <w:spacing w:before="0" w:after="0"/>
        <w:ind w:right="-2" w:firstLine="0"/>
        <w:rPr>
          <w:b w:val="0"/>
          <w:bCs w:val="0"/>
          <w:iCs w:val="0"/>
          <w:sz w:val="24"/>
          <w:szCs w:val="24"/>
        </w:rPr>
      </w:pPr>
      <w:r w:rsidRPr="00026DE5">
        <w:rPr>
          <w:b w:val="0"/>
          <w:bCs w:val="0"/>
          <w:iCs w:val="0"/>
          <w:sz w:val="24"/>
          <w:szCs w:val="24"/>
        </w:rPr>
        <w:t>Предметные:</w:t>
      </w:r>
    </w:p>
    <w:p w:rsidR="00026DE5" w:rsidRPr="005B7E39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B7E39">
        <w:rPr>
          <w:rFonts w:ascii="Times New Roman" w:hAnsi="Times New Roman" w:cs="Times New Roman"/>
          <w:i/>
          <w:iCs/>
          <w:color w:val="1D1B11" w:themeColor="background2" w:themeShade="1A"/>
          <w:spacing w:val="-13"/>
          <w:sz w:val="24"/>
          <w:szCs w:val="24"/>
        </w:rPr>
        <w:t>знать:</w:t>
      </w:r>
    </w:p>
    <w:p w:rsidR="00026DE5" w:rsidRPr="00026DE5" w:rsidRDefault="00026DE5" w:rsidP="005B7E39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выдающиеся произведения отечественных и зарубежных художников;</w:t>
      </w:r>
    </w:p>
    <w:p w:rsidR="00E442D6" w:rsidRDefault="00026DE5" w:rsidP="005B7E39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центры традиционных художественных промыслов (</w:t>
      </w:r>
      <w:proofErr w:type="spellStart"/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Жостово</w:t>
      </w:r>
      <w:proofErr w:type="spellEnd"/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, Нижний Тагил,  Палех,  Русский</w:t>
      </w:r>
      <w:proofErr w:type="gramEnd"/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Север,  Сергиев Посад);</w:t>
      </w:r>
      <w:proofErr w:type="gramEnd"/>
    </w:p>
    <w:p w:rsidR="00026DE5" w:rsidRPr="00026DE5" w:rsidRDefault="00026DE5" w:rsidP="005B7E39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мифологические, сказочные, музыкально-поэтические образы русского народного искусства;</w:t>
      </w:r>
    </w:p>
    <w:p w:rsidR="00E442D6" w:rsidRPr="00E442D6" w:rsidRDefault="00026DE5" w:rsidP="005B7E39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разнообразие выразительных средств изобразительного, народ</w:t>
      </w:r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ного и декоративно-прикладного</w:t>
      </w:r>
    </w:p>
    <w:p w:rsidR="00E442D6" w:rsidRDefault="00026DE5" w:rsidP="00E442D6">
      <w:pPr>
        <w:pStyle w:val="af0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 xml:space="preserve"> </w:t>
      </w:r>
      <w:proofErr w:type="gramStart"/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 xml:space="preserve">искусства (цвет, линия, объем, </w:t>
      </w:r>
      <w:proofErr w:type="spellStart"/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светотональность</w:t>
      </w:r>
      <w:proofErr w:type="spellEnd"/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, ритм, форма и пропорции, пространство,</w:t>
      </w:r>
      <w:proofErr w:type="gramEnd"/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композиция);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9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4"/>
          <w:sz w:val="24"/>
          <w:szCs w:val="24"/>
        </w:rPr>
        <w:t xml:space="preserve">построение рисунка с натуры, правила линейной и воздушной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перспективы, законы 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цветоведения</w:t>
      </w:r>
      <w:proofErr w:type="spellEnd"/>
      <w:r w:rsidR="00E442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(колорит, сближенные тона);</w:t>
      </w:r>
    </w:p>
    <w:p w:rsidR="00026DE5" w:rsidRPr="00026DE5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виды орнамента, принципы построения орнаментальных ком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позиций;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9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взаимосвязь между такими понятиями, как форма художественной вещи, ее назначение, материал</w:t>
      </w:r>
    </w:p>
    <w:p w:rsidR="00E442D6" w:rsidRDefault="00E442D6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орнамент;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особенности материалов, которыми можно пользоваться в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художественной деятельности (краски,</w:t>
      </w:r>
      <w:proofErr w:type="gramEnd"/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кисти, мелки, тушь, перо, уголь, картон, цветная бумага, ткань и т. п.);</w:t>
      </w:r>
      <w:proofErr w:type="gramEnd"/>
    </w:p>
    <w:p w:rsidR="00026DE5" w:rsidRPr="00026DE5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проявление синтеза искусств на примере фольклорного фес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тиваля народов мира;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i/>
          <w:iCs/>
          <w:color w:val="1D1B11" w:themeColor="background2" w:themeShade="1A"/>
          <w:spacing w:val="-9"/>
          <w:sz w:val="24"/>
          <w:szCs w:val="24"/>
        </w:rPr>
        <w:t>уметь: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анализировать содержание, образный язык произведений раз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ных видов и жанров </w:t>
      </w:r>
    </w:p>
    <w:p w:rsidR="00E442D6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изобразительного</w:t>
      </w:r>
      <w:r w:rsidR="00E442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искусства, выражать </w:t>
      </w:r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собственное отношение к </w:t>
      </w:r>
      <w:proofErr w:type="gramStart"/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воспринятому</w:t>
      </w:r>
      <w:proofErr w:type="gramEnd"/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художественному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обра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зу;</w:t>
      </w:r>
    </w:p>
    <w:p w:rsidR="00E442D6" w:rsidRP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различать произведения искусства разных видов и жанров </w:t>
      </w:r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своего народа и иных национальных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 xml:space="preserve"> культур, узнавать произве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дения народного искусства своего региона;</w:t>
      </w:r>
    </w:p>
    <w:p w:rsidR="00E442D6" w:rsidRP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видеть и использовать цветовое богатство окружающей среды </w:t>
      </w: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и передавать его в процессе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изобразительной деятельности на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плоскости;</w:t>
      </w:r>
    </w:p>
    <w:p w:rsidR="00E442D6" w:rsidRP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использовать основы художественного изображения простран</w:t>
      </w: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ства (загораживание, уменьшение </w:t>
      </w:r>
      <w:proofErr w:type="gramEnd"/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объектов при удалении, пере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дача воздушной и линейной перспективы);</w:t>
      </w:r>
    </w:p>
    <w:p w:rsidR="00026DE5" w:rsidRPr="00026DE5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использовать элементарные основы изображения лица челове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ка, передавать его образ;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передавать собственное отношение к композиционному сюжету с использованием знаний о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времени, месте происходящих событий, образе человека определенной исторической эпохи;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применять приемы художественного конструирования с ис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пользованием плана проектируемого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объекта;</w:t>
      </w:r>
    </w:p>
    <w:p w:rsidR="002809B9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проявлять умение участвовать в разных видах коллективной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работы, связанной с проведением </w:t>
      </w:r>
    </w:p>
    <w:p w:rsidR="00026DE5" w:rsidRPr="00026DE5" w:rsidRDefault="00026DE5" w:rsidP="002809B9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школьных праздников;</w:t>
      </w:r>
    </w:p>
    <w:p w:rsid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i/>
          <w:iCs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i/>
          <w:iCs/>
          <w:color w:val="1D1B11" w:themeColor="background2" w:themeShade="1A"/>
          <w:spacing w:val="-5"/>
          <w:sz w:val="24"/>
          <w:szCs w:val="24"/>
        </w:rPr>
        <w:t>применять полученные знания и умения в практической деятель</w:t>
      </w:r>
      <w:r w:rsidRPr="00026DE5">
        <w:rPr>
          <w:rFonts w:ascii="Times New Roman" w:hAnsi="Times New Roman" w:cs="Times New Roman"/>
          <w:b/>
          <w:i/>
          <w:iCs/>
          <w:color w:val="1D1B11" w:themeColor="background2" w:themeShade="1A"/>
          <w:sz w:val="24"/>
          <w:szCs w:val="24"/>
        </w:rPr>
        <w:t xml:space="preserve">ности и повседневной жизни </w:t>
      </w:r>
      <w:proofErr w:type="gramStart"/>
      <w:r w:rsidRPr="00026DE5">
        <w:rPr>
          <w:rFonts w:ascii="Times New Roman" w:hAnsi="Times New Roman" w:cs="Times New Roman"/>
          <w:b/>
          <w:i/>
          <w:iCs/>
          <w:color w:val="1D1B11" w:themeColor="background2" w:themeShade="1A"/>
          <w:sz w:val="24"/>
          <w:szCs w:val="24"/>
        </w:rPr>
        <w:t>для</w:t>
      </w:r>
      <w:proofErr w:type="gramEnd"/>
      <w:r w:rsidRPr="00026DE5">
        <w:rPr>
          <w:rFonts w:ascii="Times New Roman" w:hAnsi="Times New Roman" w:cs="Times New Roman"/>
          <w:b/>
          <w:i/>
          <w:iCs/>
          <w:color w:val="1D1B11" w:themeColor="background2" w:themeShade="1A"/>
          <w:sz w:val="24"/>
          <w:szCs w:val="24"/>
        </w:rPr>
        <w:t>:</w:t>
      </w:r>
    </w:p>
    <w:p w:rsidR="00E442D6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эстетической оценки явлений окружающего мира и при вос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приятии произведений </w:t>
      </w:r>
    </w:p>
    <w:p w:rsidR="00026DE5" w:rsidRPr="00026DE5" w:rsidRDefault="00026DE5" w:rsidP="00E442D6">
      <w:pPr>
        <w:pStyle w:val="af0"/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изобразительного</w:t>
      </w:r>
      <w:r w:rsidR="00E442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искусства;</w:t>
      </w:r>
    </w:p>
    <w:p w:rsidR="00026DE5" w:rsidRPr="00026DE5" w:rsidRDefault="00026DE5" w:rsidP="00026DE5">
      <w:pPr>
        <w:pStyle w:val="af0"/>
        <w:widowControl w:val="0"/>
        <w:numPr>
          <w:ilvl w:val="0"/>
          <w:numId w:val="4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/>
          <w:color w:val="1D1B11" w:themeColor="background2" w:themeShade="1A"/>
          <w:sz w:val="24"/>
          <w:szCs w:val="24"/>
        </w:rPr>
        <w:t>проявления интереса к искусству и культуре народов мира.</w:t>
      </w:r>
    </w:p>
    <w:p w:rsidR="0070631B" w:rsidRPr="00026DE5" w:rsidRDefault="0070631B" w:rsidP="00026DE5">
      <w:pPr>
        <w:pStyle w:val="Zag2"/>
        <w:tabs>
          <w:tab w:val="left" w:leader="dot" w:pos="0"/>
        </w:tabs>
        <w:spacing w:after="0" w:line="240" w:lineRule="auto"/>
        <w:ind w:right="-2"/>
        <w:outlineLvl w:val="0"/>
        <w:rPr>
          <w:lang w:val="ru-RU"/>
        </w:rPr>
      </w:pPr>
      <w:r w:rsidRPr="00026DE5">
        <w:rPr>
          <w:lang w:val="ru-RU"/>
        </w:rPr>
        <w:tab/>
      </w:r>
    </w:p>
    <w:p w:rsidR="00FB1261" w:rsidRPr="00026DE5" w:rsidRDefault="00F6624D" w:rsidP="00026DE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DE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B1261" w:rsidRPr="0002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E320F9" w:rsidRPr="00026DE5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Блок 1.  Великолепие цветения природы и отображение его в искусстве натюрморта (3 ч)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Осенний букет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(2 ч)     </w:t>
      </w:r>
    </w:p>
    <w:p w:rsidR="00E442D6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Искусство натюрморта. Особенности живописной манеры художников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</w:p>
    <w:p w:rsidR="00E442D6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передаче очертаний цветов, причудливости и изысканности форм, контрастов и нюансов цветовых</w:t>
      </w:r>
    </w:p>
    <w:p w:rsidR="00E442D6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оттенков. Своеобразие техники исполнения. Специфика </w:t>
      </w:r>
      <w:r w:rsidR="001D3AE1"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композиционных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построений: формат,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размеры и количество изображений, степень проработанности деталей.</w:t>
      </w:r>
    </w:p>
    <w:p w:rsidR="00E442D6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Уроки живописи.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Выполнение с натуры этюда осенних цветов в букете. Композиционные поиски,</w:t>
      </w:r>
    </w:p>
    <w:p w:rsidR="00E442D6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выбор живописных приемов в выражении собственного впечатления (лессировка, раздельный </w:t>
      </w:r>
      <w:proofErr w:type="gramEnd"/>
    </w:p>
    <w:p w:rsid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мазок,</w:t>
      </w:r>
      <w:r w:rsidR="00E442D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«а-ля-прима», вливание цвета в цвет). Роль фона в выявлении эмоционального впечатления.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акварель,  гуашь,  бумага.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Многоцветие цветов в декоративной росписи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(1 ч)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Сравнение изображений цветов в живописи и декоративном искусстве.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Принципы трансформации природных форм в декоративные: упрощение строения цветка, формы,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цветовых оттенков, объема. Роль деталей, контрастов и нюансов, размеров изображений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усилении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декоративного образа. Своеобразие цветочной росписи на фарфоре в творчестве мастеров 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разных народов России.</w:t>
      </w:r>
    </w:p>
    <w:p w:rsidR="00E442D6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Урок декоративного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Выполнение эскиза росписи декоративной тарелки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использованием приемов стилизации цветов на основе натурных зарисовок.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акварель,  бумага,  гуашь.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Блок 2.   Сияние цветущей природы на лаковых подносах (2 ч)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Искусство </w:t>
      </w:r>
      <w:proofErr w:type="spellStart"/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Жостова</w:t>
      </w:r>
      <w:proofErr w:type="spellEnd"/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и Нижнего Тагила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(1ч)     </w:t>
      </w:r>
    </w:p>
    <w:p w:rsidR="00E442D6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Изображение цветов — любимая тема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народных мастеров. Расписной поднос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— традиционный бытовой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предмет и произведение искусства. Разнообразие форм подносов в традиционных промыслах. Средства художественной выразительнос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ти в работах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жостовских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нижнетагильских мастеров. Графичность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и декоративность, условность и сказочность цветов. Живописность 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символичность.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 народного творчества.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Зарисовки-повтор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элементов цветоч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ной росписи подносов.</w:t>
      </w:r>
    </w:p>
    <w:p w:rsidR="00E442D6" w:rsidRDefault="00E442D6" w:rsidP="00026DE5">
      <w:pPr>
        <w:shd w:val="clear" w:color="auto" w:fill="FFFFFF"/>
        <w:tabs>
          <w:tab w:val="left" w:pos="601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</w:pPr>
    </w:p>
    <w:p w:rsidR="00026DE5" w:rsidRPr="00026DE5" w:rsidRDefault="00026DE5" w:rsidP="00026DE5">
      <w:pPr>
        <w:shd w:val="clear" w:color="auto" w:fill="FFFFFF"/>
        <w:tabs>
          <w:tab w:val="left" w:pos="601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гуашь, бумага.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Твои любимые осенние цветы в росписи подноса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(1 ч)   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Своеобразие техники росписи на лаковых  подносах в одном из центров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народного мастерства. Композиционные приемы: гармоничная согласованность форм букета,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замкнутость и подвижность композиции; прием «плафонной» росписи.</w:t>
      </w:r>
    </w:p>
    <w:p w:rsidR="00E442D6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Урок народного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Эскиз росписи подноса. Композици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онное и цветовое решение росписи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учетом художественного при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ема и техники одного из рассмотренных традиционных промыслов.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гуашь.</w:t>
      </w:r>
    </w:p>
    <w:p w:rsidR="00E442D6" w:rsidRDefault="00026DE5" w:rsidP="00026DE5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Произведения лакового промысла: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жостовские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 и нижнетагильские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подносы разной формы,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композиции.</w:t>
      </w:r>
    </w:p>
    <w:p w:rsidR="00026DE5" w:rsidRPr="00026DE5" w:rsidRDefault="00026DE5" w:rsidP="00026DE5">
      <w:pPr>
        <w:shd w:val="clear" w:color="auto" w:fill="FFFFFF"/>
        <w:tabs>
          <w:tab w:val="left" w:pos="5251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Блок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 xml:space="preserve"> 3.  Праздник урожая как образ благоденствия,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1"/>
          <w:sz w:val="24"/>
          <w:szCs w:val="24"/>
        </w:rPr>
        <w:t>созданный в искусстве (3 ч)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ab/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Тема крестьянского труда и праздника в искусстве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(1ч)</w:t>
      </w:r>
    </w:p>
    <w:p w:rsidR="00E442D6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Осенины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— цикл традиционных осенних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праздников, связанных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442D6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завершением работ на земле, с уборкой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урожая. Многообразие тем, сюжетов, средств </w:t>
      </w:r>
    </w:p>
    <w:p w:rsidR="00E442D6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выразительности в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различных видах искусства (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изобразительное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, музыкальное, поэти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ческое) для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6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отражения народного праздника.</w:t>
      </w:r>
    </w:p>
    <w:p w:rsidR="00E442D6" w:rsidRDefault="00026DE5" w:rsidP="00026DE5">
      <w:pPr>
        <w:shd w:val="clear" w:color="auto" w:fill="FFFFFF"/>
        <w:spacing w:after="0" w:line="240" w:lineRule="auto"/>
        <w:ind w:right="182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Зарисовки женских и мужских фигур в традиционной одежде по описанию и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8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восприятию художественных произ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ведений, отражающих крестьянский труд.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  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по выбору учащихся.</w:t>
      </w:r>
    </w:p>
    <w:p w:rsidR="00026DE5" w:rsidRPr="00026DE5" w:rsidRDefault="00026DE5" w:rsidP="00026DE5">
      <w:pPr>
        <w:shd w:val="clear" w:color="auto" w:fill="FFFFFF"/>
        <w:tabs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Жатва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(2 ч)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ab/>
      </w:r>
    </w:p>
    <w:p w:rsidR="00E442D6" w:rsidRDefault="00026DE5" w:rsidP="00026DE5">
      <w:pPr>
        <w:shd w:val="clear" w:color="auto" w:fill="FFFFFF"/>
        <w:spacing w:after="0" w:line="240" w:lineRule="auto"/>
        <w:ind w:right="187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Художественные приемы решения сюжет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ной композиции, посвященной </w:t>
      </w:r>
    </w:p>
    <w:p w:rsidR="00E442D6" w:rsidRDefault="00026DE5" w:rsidP="00026DE5">
      <w:pPr>
        <w:shd w:val="clear" w:color="auto" w:fill="FFFFFF"/>
        <w:spacing w:after="0" w:line="240" w:lineRule="auto"/>
        <w:ind w:right="18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крестьянскому труду. Выбор цвето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вой гаммы в соответствии с замыслом. Передача состояния осени,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8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праздничного настроения. Выявление цветом композиционного цен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тра.</w:t>
      </w:r>
    </w:p>
    <w:p w:rsidR="00E442D6" w:rsidRDefault="00026DE5" w:rsidP="00026DE5">
      <w:pPr>
        <w:shd w:val="clear" w:color="auto" w:fill="FFFFFF"/>
        <w:spacing w:after="0" w:line="240" w:lineRule="auto"/>
        <w:ind w:right="18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  <w:t xml:space="preserve">Уроки изобразительного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Выбор сюжета на темы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«Уборка хлебов»,  «В  поле», </w:t>
      </w:r>
    </w:p>
    <w:p w:rsidR="00E442D6" w:rsidRDefault="00026DE5" w:rsidP="00026DE5">
      <w:pPr>
        <w:shd w:val="clear" w:color="auto" w:fill="FFFFFF"/>
        <w:spacing w:after="0" w:line="240" w:lineRule="auto"/>
        <w:ind w:right="182"/>
        <w:jc w:val="both"/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«Последний сноп»,  «Завтра праздник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урожая». Композиционное решение сюжетного центра,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8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действующих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лиц, их размеров, пропорций. Выполнение композиции в цвете.</w:t>
      </w:r>
    </w:p>
    <w:p w:rsidR="00E442D6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простой или цветные карандаши,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акварель, гуашь и др. (по выбору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учащихся).</w:t>
      </w:r>
    </w:p>
    <w:p w:rsidR="00E442D6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>Блок 4.   Символ плодородия и радости жизни в орнаментальном искусстве народов Древнего</w:t>
      </w:r>
      <w:proofErr w:type="gramStart"/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 xml:space="preserve"> ,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 xml:space="preserve"> мира </w:t>
      </w: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(5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>ч)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3"/>
          <w:sz w:val="24"/>
          <w:szCs w:val="24"/>
        </w:rPr>
        <w:t xml:space="preserve">Растительный орнамент Древнего Египта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 xml:space="preserve">(1 ч) </w:t>
      </w:r>
    </w:p>
    <w:p w:rsidR="00FA330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Древний Египет — родина растительного орнамента. Растительные </w:t>
      </w:r>
    </w:p>
    <w:p w:rsidR="00FA3307" w:rsidRDefault="00FA3307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Э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лементы</w:t>
      </w:r>
      <w:r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 орнамента: лотос, папирус, паль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метта. Колорит древнеегипетского искусства — белый,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черный, красный, синий, желтый. Символика цвета.</w:t>
      </w:r>
    </w:p>
    <w:p w:rsidR="00026DE5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Урок народного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Зарисовки - повтор растительных мо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тивов древнеегипетского орнамента.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материалы: 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тонированная  или  белая  бумага, гуашь.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4"/>
          <w:sz w:val="24"/>
          <w:szCs w:val="24"/>
        </w:rPr>
        <w:t xml:space="preserve">Зооморфные мотивы в орнаменте Древнего Египта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>(1 ч)</w:t>
      </w:r>
    </w:p>
    <w:p w:rsidR="00FA3307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Особенности изображения зверей и птиц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 орнаментальных композициях </w:t>
      </w:r>
    </w:p>
    <w:p w:rsidR="00FA3307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древнеегипетского искусства. При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менение орнаментальных мотивов в архитектуре, живописи и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деко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ративно-прикладном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искусстве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A3307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 народного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Зарисовки - повтор отдельных зоо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морфных мотивов: жука-скарабея,</w:t>
      </w:r>
    </w:p>
    <w:p w:rsidR="00026DE5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сокола, шакала. Компоновка-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вариация ленточных орнаментов с включением зооморфных мотивов.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простой карандаш, кисть, гуашь,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тушь,  бумага.</w:t>
      </w:r>
    </w:p>
    <w:p w:rsidR="00026DE5" w:rsidRPr="00026DE5" w:rsidRDefault="00026DE5" w:rsidP="00026DE5">
      <w:pPr>
        <w:shd w:val="clear" w:color="auto" w:fill="FFFFFF"/>
        <w:tabs>
          <w:tab w:val="left" w:pos="3888"/>
        </w:tabs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16"/>
          <w:sz w:val="24"/>
          <w:szCs w:val="24"/>
        </w:rPr>
        <w:t xml:space="preserve">Изысканный декор и совершенство пластической формы </w:t>
      </w:r>
      <w:r w:rsidRPr="00026DE5">
        <w:rPr>
          <w:rFonts w:ascii="Times New Roman" w:hAnsi="Times New Roman" w:cs="Times New Roman"/>
          <w:b/>
          <w:bCs/>
          <w:smallCaps/>
          <w:color w:val="1D1B11" w:themeColor="background2" w:themeShade="1A"/>
          <w:spacing w:val="-16"/>
          <w:sz w:val="24"/>
          <w:szCs w:val="24"/>
        </w:rPr>
        <w:t xml:space="preserve">сосудов </w:t>
      </w: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3"/>
          <w:sz w:val="24"/>
          <w:szCs w:val="24"/>
        </w:rPr>
        <w:t xml:space="preserve">Древней Греции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>(1ч)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ab/>
      </w:r>
    </w:p>
    <w:p w:rsidR="00FA330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Вазопись и особенности ее декора. Древ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негреческая керамика — память о</w:t>
      </w:r>
    </w:p>
    <w:p w:rsidR="00FA330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прошлом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и современная жизнь.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Творческое прочтение многообразия форм традиционных </w:t>
      </w:r>
    </w:p>
    <w:p w:rsidR="00FA330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греческих</w:t>
      </w:r>
    </w:p>
    <w:p w:rsidR="00FA330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сосудов (амфора, кратер,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килик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лекиф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и др.)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современными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художниками-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керамистами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Использование различных орнаменталь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ных мотивов в росписи современной керамики.</w:t>
      </w:r>
    </w:p>
    <w:p w:rsidR="00FA330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Уроки народного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Зарисовки - повтор орнаментальных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мотивов в росписи древнегреческих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сосудов (вазопись). Передача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характерных элементов орнамента (меандр, волюта, пальметта).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Изобразительные материалы:  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простой   карандаш,   кисть,   тушь,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бумага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3"/>
          <w:sz w:val="24"/>
          <w:szCs w:val="24"/>
        </w:rPr>
        <w:lastRenderedPageBreak/>
        <w:t xml:space="preserve">Современный керамический сосуд в твоем исполнении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>(2 ч)</w:t>
      </w:r>
    </w:p>
    <w:p w:rsidR="00FA330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Жизнь древних орнаментальных компози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ций в творчестве художников </w:t>
      </w:r>
    </w:p>
    <w:p w:rsidR="00FA3307" w:rsidRDefault="00FA3307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</w:p>
    <w:p w:rsidR="00FA3307" w:rsidRDefault="00FA3307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</w:p>
    <w:p w:rsidR="00620E5F" w:rsidRDefault="00FA3307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азного</w:t>
      </w: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времени. Переосмысление цветового, образного строя старинных орнаментов в </w:t>
      </w:r>
      <w:proofErr w:type="spellStart"/>
      <w:r w:rsidR="00026DE5"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современ</w:t>
      </w:r>
      <w:proofErr w:type="spellEnd"/>
      <w:r w:rsidR="00620E5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-</w:t>
      </w:r>
    </w:p>
    <w:p w:rsidR="00620E5F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ном</w:t>
      </w:r>
      <w:r w:rsidR="00620E5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искусстве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 Постоянство ритмических размещений бордюров на по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верхности сосудов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соответствии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их конструкцией.</w:t>
      </w:r>
    </w:p>
    <w:p w:rsidR="00620E5F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9"/>
          <w:sz w:val="24"/>
          <w:szCs w:val="24"/>
        </w:rPr>
        <w:t xml:space="preserve">Уроки декоративного творчества с элементами художественного </w:t>
      </w: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конструирования.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Проектирование</w:t>
      </w:r>
    </w:p>
    <w:p w:rsidR="00620E5F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объекта (вазы).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Конструирование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современной формы керамического сосуда (на основе </w:t>
      </w:r>
      <w:proofErr w:type="gramEnd"/>
    </w:p>
    <w:p w:rsidR="00620E5F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вспомога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тельных готовых форм — пластиковых упаковок) и роспись его по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орнаментальным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</w:p>
    <w:p w:rsidR="00620E5F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мотивам</w:t>
      </w:r>
      <w:r w:rsidR="00620E5F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древнегреческого или древнеегипетского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искусства. Лепка конструкции в материале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по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готовым формам 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проекту.</w:t>
      </w:r>
    </w:p>
    <w:p w:rsidR="00620E5F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пластиковые упаковки (бутылки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различных форм,  пропорций), 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глина,</w:t>
      </w:r>
      <w:r w:rsidR="00620E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пластилин,  гуашь,  кисть.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Блок 5.  Праздник встречи Нового года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в культуре разных народов (3 ч)   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5"/>
          <w:sz w:val="24"/>
          <w:szCs w:val="24"/>
        </w:rPr>
        <w:t xml:space="preserve">Традиции встречи Нового года в культуре разных народов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5"/>
          <w:sz w:val="24"/>
          <w:szCs w:val="24"/>
        </w:rPr>
        <w:t>(1 ч)</w:t>
      </w:r>
    </w:p>
    <w:p w:rsidR="00620E5F" w:rsidRDefault="00026DE5" w:rsidP="00026DE5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Общее и различное в обычаях новогоднего праздника. Главные символы и герои </w:t>
      </w:r>
    </w:p>
    <w:p w:rsidR="00620E5F" w:rsidRDefault="00026DE5" w:rsidP="00026DE5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праздничного действа в разных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культурах. Яркость, веселье,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карнавальность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— черты, присущие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новогоднему празднику в разных концах планеты.</w:t>
      </w:r>
    </w:p>
    <w:p w:rsidR="00620E5F" w:rsidRDefault="00026DE5" w:rsidP="00026DE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Вариант 1. Зарисовки атрибутов новогоднего кар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навала, новогодних карнавальных </w:t>
      </w:r>
    </w:p>
    <w:p w:rsidR="00620E5F" w:rsidRDefault="00026DE5" w:rsidP="00026DE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костюмов разных национально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стей, масок. Использование цветного пятна как средства </w:t>
      </w:r>
    </w:p>
    <w:p w:rsidR="00620E5F" w:rsidRDefault="00026DE5" w:rsidP="00026DE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вырази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тельности. Вариант 2. Зарисовки украшения елки, новогоднего сто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ла, сувениров и подарков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(символика восточного календаря).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бумага, акварель, гуашь, фломастер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др. (по выбору учащихся).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«Новый год шагает по планете...»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(1 ч)</w:t>
      </w:r>
    </w:p>
    <w:p w:rsidR="00620E5F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Общее и различное в обычаях новогоднего праздника. Главные символы и 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герои праздничного действа в разных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культурах.</w:t>
      </w:r>
    </w:p>
    <w:p w:rsidR="00620E5F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 живописи.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Выбор сюжета для коллективной композиции на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темы «Новогоднее шествие»,</w:t>
      </w:r>
    </w:p>
    <w:p w:rsidR="00620E5F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«Карнавал», «Фейерверки на площа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ди» и т. д. Передача новогоднего настроения, красочности, </w:t>
      </w:r>
    </w:p>
    <w:p w:rsidR="00620E5F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необыч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ности действий, характерных для одного из народов планеты (на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выбор), в день встречи</w:t>
      </w:r>
    </w:p>
    <w:p w:rsidR="00620E5F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Нового года. Использование средств худо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жественной выразительности, соответствующих характеру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праздни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ка, — смелых линий, многоцветных мазков, пятен.  -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бумага, гуашь, тушь, цветные мел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ки и др. (по выбору учащихся).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1"/>
          <w:sz w:val="24"/>
          <w:szCs w:val="24"/>
        </w:rPr>
        <w:t xml:space="preserve">Блок 6.   Образ ратного подвига и тема защиты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родной земли в искусстве (4 ч)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Каменные стражи Русской земли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(1 ч)  </w:t>
      </w:r>
    </w:p>
    <w:p w:rsidR="00620E5F" w:rsidRDefault="00026DE5" w:rsidP="00026DE5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Крепостная архитектура русского каменно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го зодчества — памятник </w:t>
      </w:r>
    </w:p>
    <w:p w:rsidR="00620E5F" w:rsidRDefault="00026DE5" w:rsidP="00026DE5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величайшему мастерству, народной муд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рости и несгибаемому духу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русичей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. Народные истоки </w:t>
      </w:r>
    </w:p>
    <w:p w:rsidR="00620E5F" w:rsidRDefault="00026DE5" w:rsidP="00026DE5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крепостного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каменного зодчества. Кремль как своеобразный тип крепости и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центральная укрепленная </w:t>
      </w:r>
    </w:p>
    <w:p w:rsidR="00620E5F" w:rsidRDefault="00026DE5" w:rsidP="00026DE5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часть древнерусского города. Своеобразие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средневековой русской архитектуры в разных регионах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России.</w:t>
      </w:r>
    </w:p>
    <w:p w:rsidR="00620E5F" w:rsidRDefault="00026DE5" w:rsidP="00026DE5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Зарисовки по памяти, представлению и описанию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главных архитектурных элементов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крепостей средневекового города    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учетом региональной специфики архитектуры.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гуашь, мелки, фломастеры, бумага.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Рыцарский замок в средневековой Европе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(1 ч)</w:t>
      </w:r>
    </w:p>
    <w:p w:rsidR="00A655BC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Средневековая архитектура стран Западной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Европы. Романский и готический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стили. Градообразующие элементы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европейского средневекового города.</w:t>
      </w:r>
    </w:p>
    <w:p w:rsidR="00A655BC" w:rsidRDefault="00026DE5" w:rsidP="00026DE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Зарисовки по представлению силуэтов средневеко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вых европейских замков.</w:t>
      </w:r>
    </w:p>
    <w:p w:rsidR="00A655BC" w:rsidRDefault="00026DE5" w:rsidP="00026DE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Передача</w:t>
      </w:r>
      <w:r w:rsidR="00A655B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особенностей романского или готического стиля. Выполнение силуэтов замков разных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стилей из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бумаги.</w:t>
      </w:r>
    </w:p>
    <w:p w:rsidR="00026DE5" w:rsidRPr="00026DE5" w:rsidRDefault="00026DE5" w:rsidP="00026DE5">
      <w:pPr>
        <w:shd w:val="clear" w:color="auto" w:fill="FFFFFF"/>
        <w:tabs>
          <w:tab w:val="left" w:pos="4939"/>
        </w:tabs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гуашь, цветные мелки, фломасте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ры, бумага белая или цветная.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Военное облачение русского воина и доспехи рыцаря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(1 ч)</w:t>
      </w:r>
    </w:p>
    <w:p w:rsidR="00A655BC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Костюм средневекового воина — памятник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высочайшего мастерства </w:t>
      </w:r>
    </w:p>
    <w:p w:rsidR="00A655BC" w:rsidRDefault="00A655BC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О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бработки</w:t>
      </w:r>
      <w:r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металла, свидетель военных походов и сражений. </w:t>
      </w:r>
      <w:proofErr w:type="gramStart"/>
      <w:r w:rsidR="00026DE5"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Сходное</w:t>
      </w:r>
      <w:proofErr w:type="gramEnd"/>
      <w:r w:rsidR="00026DE5"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и особенное в костюме</w:t>
      </w:r>
    </w:p>
    <w:p w:rsidR="00A655BC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средневекового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рыцаря и воина Древней Руси. Специфика формы, орнаментики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элементов </w:t>
      </w:r>
    </w:p>
    <w:p w:rsidR="00A655BC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воинского</w:t>
      </w:r>
      <w:r w:rsidR="00A655BC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снаряжения: шлема, щита, лат, кольчуги и др.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 средневекового воина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различных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видах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искусства.</w:t>
      </w:r>
    </w:p>
    <w:p w:rsidR="00A655BC" w:rsidRDefault="00026DE5" w:rsidP="00026DE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lastRenderedPageBreak/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Зарисовки по представлению и описанию воин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ских костюмов. Своеобразие </w:t>
      </w:r>
    </w:p>
    <w:p w:rsidR="00A655BC" w:rsidRDefault="00A655BC" w:rsidP="00026DE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В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оинского</w:t>
      </w:r>
      <w:r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снаряжения (конструкции,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деталей, декора) средневекового рыцаря и русского воина —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богатыря.</w:t>
      </w:r>
    </w:p>
    <w:p w:rsidR="00A655BC" w:rsidRDefault="00A655BC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</w:pP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тушь,  перо,  фломастеры,  бумага.</w:t>
      </w:r>
    </w:p>
    <w:p w:rsidR="00026DE5" w:rsidRPr="00026DE5" w:rsidRDefault="00026DE5" w:rsidP="00026DE5">
      <w:pPr>
        <w:shd w:val="clear" w:color="auto" w:fill="FFFFFF"/>
        <w:tabs>
          <w:tab w:val="left" w:pos="3912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6"/>
          <w:sz w:val="24"/>
          <w:szCs w:val="24"/>
        </w:rPr>
        <w:t xml:space="preserve">Батальная композиция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6"/>
          <w:sz w:val="24"/>
          <w:szCs w:val="24"/>
        </w:rPr>
        <w:t>(1ч)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ab/>
      </w:r>
    </w:p>
    <w:p w:rsidR="00A655BC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Сцены боевых действий (баталии) как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основа художественной летописи</w:t>
      </w:r>
    </w:p>
    <w:p w:rsidR="000D0178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народного подвига до возникно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вения исторического жанра. Средства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художественной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выразитель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ности в передаче воинской доблести, исторической достоверности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эпохи.</w:t>
      </w:r>
    </w:p>
    <w:p w:rsidR="000D0178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Урок изобразительного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Составление коллективной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композиции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исторические </w:t>
      </w:r>
    </w:p>
    <w:p w:rsidR="000D0178" w:rsidRDefault="000D0178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Т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емы</w:t>
      </w:r>
      <w:r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«Бой</w:t>
      </w:r>
      <w:r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у крепостной стены сред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невекового города», «Осада крепости», «Оборона города», </w:t>
      </w:r>
    </w:p>
    <w:p w:rsidR="000D0178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«Бой</w:t>
      </w:r>
      <w:r w:rsidR="000D017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 </w:t>
      </w:r>
      <w:r w:rsidR="000D0178"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тен</w:t>
      </w:r>
      <w:r w:rsidR="000D0178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Кремля». Работа в группах. Передача особенностей архитекту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ры,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воинского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снаряжения.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гуашь,  тушь,  мелки,  бумага.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>Блок  7.  Прославление женщины, в искусства, народов мира (2 ч)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2"/>
          <w:sz w:val="24"/>
          <w:szCs w:val="24"/>
        </w:rPr>
        <w:t xml:space="preserve">Тема прекрасной девы и женщины-матери в искусстве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>(1 ч)</w:t>
      </w:r>
    </w:p>
    <w:p w:rsidR="000D0178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Многообразие типов, характеров, чувств,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настроений в изображении </w:t>
      </w:r>
    </w:p>
    <w:p w:rsidR="000D0178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женщины поэтами, художниками разных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времен. Художественное своеобразие портретов разных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эпох.</w:t>
      </w:r>
    </w:p>
    <w:p w:rsidR="000D0178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Схематичные зарисовки по представлению жен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ского лица. Передача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характерных</w:t>
      </w:r>
      <w:proofErr w:type="gramEnd"/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возрастных особенностей (юность,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молодость,  старость).</w:t>
      </w:r>
    </w:p>
    <w:p w:rsidR="00026DE5" w:rsidRPr="00026DE5" w:rsidRDefault="00026DE5" w:rsidP="00026DE5">
      <w:pPr>
        <w:shd w:val="clear" w:color="auto" w:fill="FFFFFF"/>
        <w:tabs>
          <w:tab w:val="left" w:pos="4589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7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 xml:space="preserve">простой карандаш, бумага; цветные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мелки, бумага тонированная.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7"/>
          <w:sz w:val="24"/>
          <w:szCs w:val="24"/>
        </w:rPr>
        <w:t xml:space="preserve">Личность женщины в портретно-исторической композиции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7"/>
          <w:sz w:val="24"/>
          <w:szCs w:val="24"/>
        </w:rPr>
        <w:t>(1 ч)</w:t>
      </w:r>
    </w:p>
    <w:p w:rsidR="000D0178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Признаки эпохи </w:t>
      </w: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3"/>
          <w:sz w:val="24"/>
          <w:szCs w:val="24"/>
        </w:rPr>
        <w:t xml:space="preserve">в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женском портрете.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Многообразие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композиционных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</w:p>
    <w:p w:rsidR="000D0178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решений </w:t>
      </w:r>
      <w:r w:rsidR="000D0178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в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создании женских обра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зов в искусстве. Значение среды, элементов интерьера, </w:t>
      </w:r>
    </w:p>
    <w:p w:rsidR="000D0178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натюрморта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или пейзажа в передаче замысла художника. Колорит и его роль в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достижении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выразительности образа.</w:t>
      </w:r>
    </w:p>
    <w:p w:rsidR="00F76EE0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Урок изобразительного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Выполнение портретно-исто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рической композиции. Поиск</w:t>
      </w:r>
    </w:p>
    <w:p w:rsidR="00F76EE0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выразительной композиции женского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портрета, элементов среды, выбор соответствующего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исторического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костюма,  аксессуаров.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акварель, гуашь, цветные мелки,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белая или тонированная бумага.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Блок 8.  Народный костюм в зеркале истории (2 ч) 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11"/>
          <w:sz w:val="24"/>
          <w:szCs w:val="24"/>
        </w:rPr>
        <w:t>Народный костюм России как культурное достояние народов мира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Эстетика народной одежды, ее зависимость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представлений о жизни и 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смерти, молодости и старости. Символика образов природы в декоре и покрое русского народного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костюма. Характерные черты традиционного русского костюма. Об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щенациональные черты, 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свойственные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женскому праздничному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костюму в различных регионах России. Народный костюм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России в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зеркале современной моды.</w:t>
      </w:r>
    </w:p>
    <w:p w:rsidR="00F76EE0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Уроки народного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Зарисовки по описанию народных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костюмов по выбору: Архангельской,</w:t>
      </w:r>
    </w:p>
    <w:p w:rsidR="00F76EE0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Новгородской, Смоленской,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Рязанской и других губерний.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Конструктивные особенности народ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ной</w:t>
      </w:r>
      <w:proofErr w:type="gramEnd"/>
    </w:p>
    <w:p w:rsidR="00F76EE0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одежды разных регионов России: северорусский и южнорусский костюмный комплекс, ансамбли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национальной одежды народов Поволжья (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татарский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башкирский, чувашский и др.).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акварель, гуашь, цветные мелки,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белая или тонированная бумага.</w:t>
      </w:r>
    </w:p>
    <w:p w:rsidR="00F76EE0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t xml:space="preserve">Блок 9.  Международный фольклорный фестиваль </w:t>
      </w: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4"/>
          <w:sz w:val="24"/>
          <w:szCs w:val="24"/>
        </w:rPr>
        <w:t xml:space="preserve">—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 xml:space="preserve">проявление народных традиций </w:t>
      </w:r>
      <w:proofErr w:type="gramStart"/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>в</w:t>
      </w:r>
      <w:proofErr w:type="gramEnd"/>
    </w:p>
    <w:p w:rsidR="00026DE5" w:rsidRPr="00F76EE0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 xml:space="preserve"> </w:t>
      </w:r>
      <w:proofErr w:type="gramStart"/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>пространстве</w:t>
      </w:r>
      <w:proofErr w:type="gramEnd"/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 xml:space="preserve"> культуры (2 ч)</w:t>
      </w:r>
    </w:p>
    <w:p w:rsidR="00026DE5" w:rsidRPr="00026DE5" w:rsidRDefault="00026DE5" w:rsidP="00026DE5">
      <w:pPr>
        <w:shd w:val="clear" w:color="auto" w:fill="FFFFFF"/>
        <w:tabs>
          <w:tab w:val="left" w:pos="2885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11"/>
          <w:sz w:val="24"/>
          <w:szCs w:val="24"/>
        </w:rPr>
        <w:t>Разноликий хоровод</w:t>
      </w: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ab/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Диалоги об искусстве,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фольклорный фестиваль — праздник на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родного мастерства, музыки, танца.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Особенности фольклорных фестивалей народов мира: разнообразие костюмов участников, 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специ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фика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представляемых видов традиционного искусства, праздничных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действ.</w:t>
      </w:r>
    </w:p>
    <w:p w:rsidR="00F76EE0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Уроки декоративного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Вариант 1. Разработка коллек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тивной композиции на одну из тем </w:t>
      </w:r>
    </w:p>
    <w:p w:rsidR="00F76EE0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«На</w:t>
      </w:r>
      <w:r w:rsidR="00F76EE0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фольклорном фестивале»,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«Танцор», «Игрушечник» и т. д. Динамика фигуры человека,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изоб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ражение характерных атрибутов, костюмов участников фестиваля,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праздничного колорита.</w:t>
      </w:r>
    </w:p>
    <w:p w:rsidR="00F76EE0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  <w:t xml:space="preserve">Уроки скульптуры.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Вариант 2. Лепка рельефной плакетки и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составление единой фризовой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композиции для оформления школь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ного интерьера к фольклорному празднику.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цветной пластилин, коробочка —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форма плакетки (картон), стеки.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4"/>
          <w:szCs w:val="24"/>
        </w:rPr>
        <w:lastRenderedPageBreak/>
        <w:t xml:space="preserve">Блок 10.  Первые приметы пробуждения природы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и их образы в искусстве (4 ч)</w:t>
      </w:r>
    </w:p>
    <w:p w:rsidR="00026DE5" w:rsidRPr="00026DE5" w:rsidRDefault="00026DE5" w:rsidP="00026DE5">
      <w:pPr>
        <w:shd w:val="clear" w:color="auto" w:fill="FFFFFF"/>
        <w:tabs>
          <w:tab w:val="left" w:pos="285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3"/>
          <w:sz w:val="24"/>
          <w:szCs w:val="24"/>
        </w:rPr>
        <w:t xml:space="preserve">Прилет птиц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>(2 ч)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ab/>
      </w:r>
    </w:p>
    <w:p w:rsidR="00F76EE0" w:rsidRDefault="00F76EE0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</w:pPr>
    </w:p>
    <w:p w:rsidR="00F76EE0" w:rsidRDefault="00F76EE0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</w:pPr>
    </w:p>
    <w:p w:rsidR="00F76EE0" w:rsidRDefault="00026DE5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Символ птицы в народной игрушке. Иг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рушка из дерева —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древнейший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</w:p>
    <w:p w:rsidR="00F76EE0" w:rsidRDefault="00026DE5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художественный промысел. Региональные особенности народной игрушки. Русский Север — </w:t>
      </w:r>
    </w:p>
    <w:p w:rsidR="005261D7" w:rsidRDefault="00026DE5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родина</w:t>
      </w:r>
      <w:r w:rsidR="00F76EE0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щепной птицы, истинного символа добра и красоты. Образ </w:t>
      </w:r>
      <w:proofErr w:type="spell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пти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верий</w:t>
      </w:r>
      <w:proofErr w:type="spell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и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творческой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</w:p>
    <w:p w:rsidR="005261D7" w:rsidRDefault="00026DE5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фантазии</w:t>
      </w:r>
      <w:r w:rsidR="005261D7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мастеров. Органичная слитность кон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струкции игрушки с декором, материалом,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технологией</w:t>
      </w:r>
      <w:r w:rsidR="005261D7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изготовле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ния.</w:t>
      </w:r>
    </w:p>
    <w:p w:rsidR="005261D7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9"/>
          <w:sz w:val="24"/>
          <w:szCs w:val="24"/>
        </w:rPr>
        <w:t>Уроки народного творчества с элементами художественного кон</w:t>
      </w: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струирования.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Конструирование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>из</w:t>
      </w:r>
      <w:proofErr w:type="gramEnd"/>
    </w:p>
    <w:p w:rsidR="00026DE5" w:rsidRDefault="00026DE5" w:rsidP="00026DE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 бумаги щепной игрушки (имита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ция) в творческих группах с опорой на план проектируемого объекта.</w:t>
      </w:r>
    </w:p>
    <w:p w:rsidR="00026DE5" w:rsidRDefault="00026DE5" w:rsidP="00026DE5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>плотная бумага белая или тониро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ванная (бежевых оттенков), ножницы.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Живая зыбь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>(2 ч)</w:t>
      </w:r>
    </w:p>
    <w:p w:rsidR="00F76EE0" w:rsidRDefault="00026DE5" w:rsidP="00026DE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1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Образ водной стихии как гимн пробуж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дению природы в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народном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</w:t>
      </w:r>
    </w:p>
    <w:p w:rsidR="00F76EE0" w:rsidRDefault="00026DE5" w:rsidP="00026DE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профессиональном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искусстве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Образ моря в искусстве зарубежных и отечественных художников.</w:t>
      </w:r>
    </w:p>
    <w:p w:rsidR="002258EC" w:rsidRDefault="00026DE5" w:rsidP="00026DE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Мари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на — бесконечное многообразие колористических решений. Разно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образие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живописных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2258EC" w:rsidRDefault="00026DE5" w:rsidP="00026DE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техник, приемов в изображении морского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пейзажа. Многообразие состояний, настроений,</w:t>
      </w:r>
    </w:p>
    <w:p w:rsidR="00F76EE0" w:rsidRDefault="00026DE5" w:rsidP="00026DE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драматических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со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бытий в пейзажах маринистов.</w:t>
      </w:r>
    </w:p>
    <w:p w:rsidR="00F76EE0" w:rsidRDefault="00026DE5" w:rsidP="00026DE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Уроки живописи.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Работа над композицией пейзажа по памяти,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описанию на темы «Славное море —</w:t>
      </w:r>
    </w:p>
    <w:p w:rsidR="005261D7" w:rsidRDefault="00026DE5" w:rsidP="00026DE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священный Байкал», «Иль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мень-озеро», «Море спит», «Шторм», «Закат на море» и др. Графи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ческое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5261D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живописное решение композиции.</w:t>
      </w:r>
    </w:p>
    <w:p w:rsidR="005261D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акварель, гуашь, цветные мелки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(пастель), бумага белая или</w:t>
      </w:r>
    </w:p>
    <w:p w:rsidR="005261D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тонированная. Выбор художествен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ных материалов, приемов письма, соответствующих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задуманному</w:t>
      </w:r>
      <w:r w:rsidR="005261D7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сюжету.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Блок 11.  Пасха — праздник весны,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3"/>
          <w:sz w:val="24"/>
          <w:szCs w:val="24"/>
        </w:rPr>
        <w:t>плодоносящих сил природы и Воскресения Христова (2 ч)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«Как мир хорош в своей красе нежданной...»   </w:t>
      </w:r>
    </w:p>
    <w:p w:rsidR="00F65730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Пасха как праздник дохристианской и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христианской традиций. Праздничные</w:t>
      </w:r>
    </w:p>
    <w:p w:rsidR="00F65730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звоны, духовные песнопения.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>Пасхальная радость в образах русского искусства. Эстетика ритуаль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но-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бытового поведения в Пасху.</w:t>
      </w:r>
    </w:p>
    <w:p w:rsidR="00F65730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Уроки живописи.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Живописно-декоративное решение композиции пасхального натюрморта с натуры.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Выбор материалов и техники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выполнения работы.</w:t>
      </w:r>
    </w:p>
    <w:p w:rsidR="00611F37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гуашь, акварель, цветные мелки,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белая или тонированная бумага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др. (по выбору учащихся).</w:t>
      </w:r>
    </w:p>
    <w:p w:rsidR="00026DE5" w:rsidRPr="00026DE5" w:rsidRDefault="00026DE5" w:rsidP="00026D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 xml:space="preserve">Блок12. Весеннее  многообразие  природных  форм  </w:t>
      </w: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в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>искусстве (2 ч)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br/>
      </w: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1"/>
          <w:sz w:val="24"/>
          <w:szCs w:val="24"/>
        </w:rPr>
        <w:t xml:space="preserve">«Поле зыблется цветами»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1"/>
          <w:sz w:val="24"/>
          <w:szCs w:val="24"/>
        </w:rPr>
        <w:t xml:space="preserve">(1 ч)  </w:t>
      </w:r>
    </w:p>
    <w:p w:rsidR="00611F3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2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Богатство природных форм пробуждаю</w:t>
      </w:r>
      <w:r w:rsidRPr="00026DE5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 xml:space="preserve">щейся природы и отражение их </w:t>
      </w:r>
    </w:p>
    <w:p w:rsidR="00611F3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 xml:space="preserve">в искусстве. Выразительные средства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графики в отражении многообразия форм, силуэтов, строения,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декора поверхности растений и насекомых.</w:t>
      </w:r>
    </w:p>
    <w:p w:rsidR="00611F3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3"/>
          <w:sz w:val="24"/>
          <w:szCs w:val="24"/>
        </w:rPr>
        <w:t xml:space="preserve">Урок графики.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Графические зарисовки с натуры и по представ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лению цветов, трав, насекомых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к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коллективному панно «Земля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пробуждается».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карандаш, фломастер, тушь, перо,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бумага белая или тонированная.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b/>
          <w:bCs/>
          <w:color w:val="1D1B11" w:themeColor="background2" w:themeShade="1A"/>
          <w:spacing w:val="-2"/>
          <w:sz w:val="24"/>
          <w:szCs w:val="24"/>
        </w:rPr>
        <w:t xml:space="preserve">«Радость моя, земля!»  </w:t>
      </w:r>
      <w:r w:rsidRPr="00026DE5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pacing w:val="-2"/>
          <w:sz w:val="24"/>
          <w:szCs w:val="24"/>
        </w:rPr>
        <w:t>(1 ч)</w:t>
      </w:r>
    </w:p>
    <w:p w:rsidR="00611F37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Диалоги об искусстве.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Природа — источник вдохновения и </w:t>
      </w: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фантазии для художников.</w:t>
      </w:r>
    </w:p>
    <w:p w:rsidR="00026DE5" w:rsidRPr="00026DE5" w:rsidRDefault="00026DE5" w:rsidP="00026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Трансформация природных форм, их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строения, декора в декоративные мотивы и образы.</w:t>
      </w:r>
    </w:p>
    <w:p w:rsidR="00611F3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7"/>
          <w:sz w:val="24"/>
          <w:szCs w:val="24"/>
        </w:rPr>
        <w:t xml:space="preserve">Урок декоративного творчества. </w:t>
      </w:r>
      <w:r w:rsidRPr="00026DE5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 xml:space="preserve">Выполнение </w:t>
      </w:r>
      <w:proofErr w:type="gramStart"/>
      <w:r w:rsidRPr="00026DE5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>коллективной</w:t>
      </w:r>
      <w:proofErr w:type="gramEnd"/>
      <w:r w:rsidRPr="00026DE5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 xml:space="preserve"> деко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ративно-графической</w:t>
      </w:r>
    </w:p>
    <w:p w:rsidR="00611F3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композиции «Земля пробуждается» (панно). </w:t>
      </w: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Выбор мотива для декоративной трансформации, </w:t>
      </w:r>
    </w:p>
    <w:p w:rsidR="00611F37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создание декора</w:t>
      </w:r>
      <w:r w:rsidRPr="00026DE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тивного образа на основе зарисовок предыдущего урока. Компонов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 </w:t>
      </w:r>
    </w:p>
    <w:p w:rsidR="00026DE5" w:rsidRPr="00026DE5" w:rsidRDefault="00026DE5" w:rsidP="00026D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отдельных мотивов в единую композицию.</w:t>
      </w:r>
    </w:p>
    <w:p w:rsidR="00611F37" w:rsidRDefault="00026DE5" w:rsidP="00252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26DE5">
        <w:rPr>
          <w:rFonts w:ascii="Times New Roman" w:hAnsi="Times New Roman" w:cs="Times New Roman"/>
          <w:i/>
          <w:iCs/>
          <w:color w:val="1D1B11" w:themeColor="background2" w:themeShade="1A"/>
          <w:spacing w:val="-5"/>
          <w:sz w:val="24"/>
          <w:szCs w:val="24"/>
        </w:rPr>
        <w:t xml:space="preserve">Изобразительные материалы: </w:t>
      </w:r>
      <w:r w:rsidRPr="00026DE5">
        <w:rPr>
          <w:rFonts w:ascii="Times New Roman" w:hAnsi="Times New Roman" w:cs="Times New Roman"/>
          <w:color w:val="1D1B11" w:themeColor="background2" w:themeShade="1A"/>
          <w:spacing w:val="-5"/>
          <w:sz w:val="24"/>
          <w:szCs w:val="24"/>
        </w:rPr>
        <w:t xml:space="preserve">тушь, перо, фломастеры, цветные </w:t>
      </w: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мелки, карандаши, бумага белая </w:t>
      </w:r>
    </w:p>
    <w:p w:rsidR="00611F37" w:rsidRDefault="00611F37" w:rsidP="002527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или </w:t>
      </w:r>
      <w:r w:rsidR="00026DE5"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тонированная.</w:t>
      </w:r>
    </w:p>
    <w:p w:rsidR="00364840" w:rsidRPr="00252748" w:rsidRDefault="00026DE5" w:rsidP="00252748">
      <w:pPr>
        <w:shd w:val="clear" w:color="auto" w:fill="FFFFFF"/>
        <w:spacing w:after="0" w:line="240" w:lineRule="auto"/>
        <w:jc w:val="both"/>
        <w:rPr>
          <w:rStyle w:val="Zag11"/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364840" w:rsidRPr="00252748" w:rsidSect="00BD3EB8">
          <w:pgSz w:w="11906" w:h="16838"/>
          <w:pgMar w:top="567" w:right="567" w:bottom="709" w:left="85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026DE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153A9" w:rsidRPr="001D60CA" w:rsidRDefault="00E320F9" w:rsidP="001D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изобразительному искусству </w:t>
      </w:r>
      <w:r w:rsidR="00026DE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6DE5" w:rsidRPr="001D60CA" w:rsidRDefault="000153A9" w:rsidP="00026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0C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b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8"/>
        <w:gridCol w:w="8"/>
        <w:gridCol w:w="1846"/>
        <w:gridCol w:w="1924"/>
        <w:gridCol w:w="14"/>
        <w:gridCol w:w="790"/>
        <w:gridCol w:w="1686"/>
        <w:gridCol w:w="7"/>
        <w:gridCol w:w="6"/>
        <w:gridCol w:w="4095"/>
        <w:gridCol w:w="7"/>
        <w:gridCol w:w="2399"/>
        <w:gridCol w:w="15"/>
        <w:gridCol w:w="7"/>
        <w:gridCol w:w="8"/>
        <w:gridCol w:w="703"/>
        <w:gridCol w:w="7"/>
        <w:gridCol w:w="844"/>
        <w:gridCol w:w="7"/>
        <w:gridCol w:w="843"/>
        <w:gridCol w:w="113"/>
      </w:tblGrid>
      <w:tr w:rsidR="00026DE5" w:rsidRPr="00431149" w:rsidTr="00BE694F">
        <w:trPr>
          <w:trHeight w:val="255"/>
        </w:trPr>
        <w:tc>
          <w:tcPr>
            <w:tcW w:w="556" w:type="dxa"/>
            <w:gridSpan w:val="2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№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</w:t>
            </w:r>
            <w:proofErr w:type="gramEnd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/п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Наименование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раздела программы</w:t>
            </w:r>
          </w:p>
        </w:tc>
        <w:tc>
          <w:tcPr>
            <w:tcW w:w="1938" w:type="dxa"/>
            <w:gridSpan w:val="2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Тема урока</w:t>
            </w:r>
          </w:p>
        </w:tc>
        <w:tc>
          <w:tcPr>
            <w:tcW w:w="790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Кол-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во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часов</w:t>
            </w:r>
          </w:p>
        </w:tc>
        <w:tc>
          <w:tcPr>
            <w:tcW w:w="1699" w:type="dxa"/>
            <w:gridSpan w:val="3"/>
            <w:vMerge w:val="restart"/>
          </w:tcPr>
          <w:p w:rsidR="00026DE5" w:rsidRPr="00431149" w:rsidRDefault="00252748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</w:t>
            </w:r>
            <w:r w:rsidR="00026DE5"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ид деятельности</w:t>
            </w:r>
          </w:p>
        </w:tc>
        <w:tc>
          <w:tcPr>
            <w:tcW w:w="4102" w:type="dxa"/>
            <w:gridSpan w:val="2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Элементы содержания</w:t>
            </w:r>
          </w:p>
        </w:tc>
        <w:tc>
          <w:tcPr>
            <w:tcW w:w="2429" w:type="dxa"/>
            <w:gridSpan w:val="4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Домашнее задание</w:t>
            </w:r>
          </w:p>
        </w:tc>
        <w:tc>
          <w:tcPr>
            <w:tcW w:w="710" w:type="dxa"/>
            <w:gridSpan w:val="2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РК</w:t>
            </w:r>
          </w:p>
        </w:tc>
        <w:tc>
          <w:tcPr>
            <w:tcW w:w="1807" w:type="dxa"/>
            <w:gridSpan w:val="4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Дата проведения</w:t>
            </w:r>
          </w:p>
        </w:tc>
      </w:tr>
      <w:tr w:rsidR="00026DE5" w:rsidRPr="00431149" w:rsidTr="00BE694F">
        <w:trPr>
          <w:trHeight w:val="484"/>
        </w:trPr>
        <w:tc>
          <w:tcPr>
            <w:tcW w:w="556" w:type="dxa"/>
            <w:gridSpan w:val="2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90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4102" w:type="dxa"/>
            <w:gridSpan w:val="2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429" w:type="dxa"/>
            <w:gridSpan w:val="4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план</w:t>
            </w: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факт</w:t>
            </w:r>
          </w:p>
        </w:tc>
      </w:tr>
      <w:tr w:rsidR="00026DE5" w:rsidRPr="00431149" w:rsidTr="00BE694F">
        <w:trPr>
          <w:trHeight w:val="3461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1-2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Великолепие цветения природы и отображение его в искусстве  натюрморта (3 часа)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Осенний букет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живопись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5" w:right="5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Искусство натюрморта. Особенности живописной манеры художников в передаче очертаний цветов, причудливости и изысканности форм, контрастов и нюансов цветовых оттенков. Своеобразие техники исполнения. Специфика </w:t>
            </w:r>
            <w:r w:rsidR="00E647CD"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композиционных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 построений: формат, размеры и количество изображений, степень проработанности деталей.</w:t>
            </w:r>
          </w:p>
          <w:p w:rsidR="00026DE5" w:rsidRPr="00431149" w:rsidRDefault="00026DE5" w:rsidP="00252748">
            <w:pPr>
              <w:shd w:val="clear" w:color="auto" w:fill="FFFFFF"/>
              <w:ind w:left="10" w:right="5" w:firstLine="317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Выполнение с натуры этюда осенних цветов в букете. Композиционные поиски, выбор живописных приемов в выражении собственного впечатления (лессировка, раздельный мазок, «а-ля-прима», вливание цвета в цвет). Роль фона в выявлении эмоционального впечатления.</w:t>
            </w:r>
          </w:p>
        </w:tc>
        <w:tc>
          <w:tcPr>
            <w:tcW w:w="2429" w:type="dxa"/>
            <w:gridSpan w:val="4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акварель,  гуашь,  бумага.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140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Многоцветие цветов в декоративной росписи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декоративное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  <w:lang w:val="en-US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0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Сравнение изображений цветов в живописи и декоративном искусстве. Принципы трансформации природных форм в декоративные: упрощение строения цветка, формы, цветовых оттенков, объема. Роль деталей, контрастов и нюансов, размеров изображений в усилении декоративного образа. Своеобразие цветочной росписи на фарфоре в творчестве мастеров разных народов России.</w:t>
            </w:r>
          </w:p>
          <w:p w:rsidR="00026DE5" w:rsidRPr="00431149" w:rsidRDefault="00026DE5" w:rsidP="00252748">
            <w:pPr>
              <w:shd w:val="clear" w:color="auto" w:fill="FFFFFF"/>
              <w:ind w:right="10" w:firstLine="331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Выполнение эскиза росписи декоративной тарелки с использованием приемов стилизации цветов на основе натурных зарисовок.</w:t>
            </w:r>
          </w:p>
        </w:tc>
        <w:tc>
          <w:tcPr>
            <w:tcW w:w="2429" w:type="dxa"/>
            <w:gridSpan w:val="4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акварель,  бумага,  гуашь.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50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4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 xml:space="preserve">Сияние </w:t>
            </w: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lastRenderedPageBreak/>
              <w:t xml:space="preserve">цветущей природы на лаковых подносах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(2 часа)</w:t>
            </w: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 xml:space="preserve">Искусство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Жостова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 и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Нижнего Тагила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народное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9" w:right="168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lastRenderedPageBreak/>
              <w:t xml:space="preserve">Изображение цветов — любимая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lastRenderedPageBreak/>
              <w:t xml:space="preserve">тема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народных мастеров. Расписной поднос — традиционный бытовой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предмет и произведение искусства. Разнообразие форм подносов в традиционных промыслах. Средства художественной выразительнос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ти в работах 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жостовских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 и нижнетагильских мастеров. Графичность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и декоративность, условность и сказочность цветов. Живописность 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символичность.</w:t>
            </w:r>
          </w:p>
          <w:p w:rsidR="00026DE5" w:rsidRPr="00431149" w:rsidRDefault="00026DE5" w:rsidP="00252748">
            <w:pPr>
              <w:shd w:val="clear" w:color="auto" w:fill="FFFFFF"/>
              <w:ind w:left="19" w:firstLine="326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>Зарисовки-повтор</w:t>
            </w:r>
            <w:proofErr w:type="gram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 элементов цветоч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ной росписи подносов.</w:t>
            </w:r>
          </w:p>
        </w:tc>
        <w:tc>
          <w:tcPr>
            <w:tcW w:w="2429" w:type="dxa"/>
            <w:gridSpan w:val="4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lastRenderedPageBreak/>
              <w:t>гуашь, бумага.</w:t>
            </w:r>
          </w:p>
        </w:tc>
        <w:tc>
          <w:tcPr>
            <w:tcW w:w="710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cantSplit/>
          <w:trHeight w:val="1134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Твои любимые осенние цветы в росписи подноса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народное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0" w:firstLine="28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Своеобразие техники росписи на лаковых  подносах в одном из центров народного мастерства. Композиционные приемы: гармоничная согласованность форм букета, замкнутость и подвижность композиции; прием «плафонной» росписи.</w:t>
            </w:r>
          </w:p>
          <w:p w:rsidR="00026DE5" w:rsidRPr="00431149" w:rsidRDefault="00026DE5" w:rsidP="00252748">
            <w:pPr>
              <w:shd w:val="clear" w:color="auto" w:fill="FFFFFF"/>
              <w:ind w:left="14" w:right="168" w:firstLine="326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>Эскиз росписи подноса. Композици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онное и цветовое решение росписи с учетом художественного при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ема и техники одного из рассмотренных традиционных промыслов.</w:t>
            </w:r>
          </w:p>
        </w:tc>
        <w:tc>
          <w:tcPr>
            <w:tcW w:w="2429" w:type="dxa"/>
            <w:gridSpan w:val="4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>гуашь</w:t>
            </w:r>
          </w:p>
        </w:tc>
        <w:tc>
          <w:tcPr>
            <w:tcW w:w="710" w:type="dxa"/>
            <w:gridSpan w:val="2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3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6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Праздник урожая как образ благоденствия, созданный в искусстве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(3 часа)</w:t>
            </w: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Тема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 крестьянского труда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и праздника в искусстве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5" w:right="168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Осенины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 — цикл традиционных осенних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праздников, связанных с завершением работ на земле, с уборкой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урожая. Многообразие тем, сюжетов, средств выразительности в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различных видах искусства (изобразительное, музыкальное, поэти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ческое) для отражения народного праздника.</w:t>
            </w:r>
          </w:p>
          <w:p w:rsidR="00026DE5" w:rsidRPr="00431149" w:rsidRDefault="00026DE5" w:rsidP="00252748">
            <w:pPr>
              <w:shd w:val="clear" w:color="auto" w:fill="FFFFFF"/>
              <w:ind w:left="10" w:right="182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Зарисовки женских и мужских фигур в традиционной одежде по описанию и восприятию художественных произ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ведений, отражающих крестьянский труд.</w:t>
            </w:r>
          </w:p>
        </w:tc>
        <w:tc>
          <w:tcPr>
            <w:tcW w:w="2429" w:type="dxa"/>
            <w:gridSpan w:val="4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390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7-8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Жатва 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изобразительное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right="187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Художественные приемы решения сюжет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ной композиции, посвященной крестьянскому труду. Выбор цвето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вой гаммы в соответствии с замыслом. Передача состояния осени,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праздничного настроения. Выявление цветом композиционного цен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тра.</w:t>
            </w:r>
          </w:p>
          <w:p w:rsidR="00026DE5" w:rsidRPr="00431149" w:rsidRDefault="00026DE5" w:rsidP="00252748">
            <w:pPr>
              <w:shd w:val="clear" w:color="auto" w:fill="FFFFFF"/>
              <w:ind w:left="14" w:right="182" w:firstLine="31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Выбор сюжета на темы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«Уборка хлебов»,  «В  поле»,  «Последний сноп»,  «Завтра праздник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урожая». Композиционное решение сюжетного центра, действующих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лиц, их размеров, пропорций. Выполнение композиции в цвете.</w:t>
            </w:r>
          </w:p>
        </w:tc>
        <w:tc>
          <w:tcPr>
            <w:tcW w:w="2429" w:type="dxa"/>
            <w:gridSpan w:val="4"/>
          </w:tcPr>
          <w:p w:rsidR="00026DE5" w:rsidRPr="00431149" w:rsidRDefault="00026DE5" w:rsidP="005B7E39">
            <w:pPr>
              <w:shd w:val="clear" w:color="auto" w:fill="FFFFFF"/>
              <w:ind w:left="19" w:right="24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простой или цветные карандаши,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акварель, гуашь и др. (по выбору учащихся)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699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9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Символ плодородия и радости жизни в орнаментальном искусстве народов Древнего мира (5 часов)</w:t>
            </w: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Растительный орнамент Древнего Египта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народное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5" w:right="10" w:firstLine="28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>Древний Египет — родина растительного орнамента. Растительные элементы орнамента: лотос, папирус, паль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метта. Колорит древнеегипетского искусства — белый, черный, красный, синий, желтый. Символика цвета.</w:t>
            </w:r>
          </w:p>
          <w:p w:rsidR="00026DE5" w:rsidRPr="00431149" w:rsidRDefault="00026DE5" w:rsidP="00252748">
            <w:pPr>
              <w:shd w:val="clear" w:color="auto" w:fill="FFFFFF"/>
              <w:ind w:right="19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iCs/>
                <w:color w:val="1D1B11" w:themeColor="background2" w:themeShade="1A"/>
                <w:spacing w:val="-6"/>
                <w:sz w:val="22"/>
                <w:szCs w:val="22"/>
              </w:rPr>
              <w:t xml:space="preserve">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>Зарисовки - повтор растительных мо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тивов древнеегипетского орнамента.</w:t>
            </w:r>
          </w:p>
        </w:tc>
        <w:tc>
          <w:tcPr>
            <w:tcW w:w="2414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тонированная  или  белая  бумага, гуашь.</w:t>
            </w:r>
          </w:p>
        </w:tc>
        <w:tc>
          <w:tcPr>
            <w:tcW w:w="725" w:type="dxa"/>
            <w:gridSpan w:val="4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320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10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Зооморфные мотивы в орнаменте Древнего Египта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народное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right="19" w:firstLine="28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Особенности изображения зверей и птиц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в орнаментальных композициях древнеегипетского искусства. При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>менение орнаментальных мотивов в архитектуре, живописи и деко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ративно-прикладном искусстве.</w:t>
            </w:r>
          </w:p>
          <w:p w:rsidR="00026DE5" w:rsidRPr="00431149" w:rsidRDefault="00026DE5" w:rsidP="00252748">
            <w:pPr>
              <w:shd w:val="clear" w:color="auto" w:fill="FFFFFF"/>
              <w:ind w:left="5" w:right="24" w:firstLine="317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>Зарисовки - повтор отдельных зоо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морфных мотивов: жука-скарабея, сокола, шакала. Компоновка-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вариация ленточных орнаментов с включением зооморфных мотивов.</w:t>
            </w:r>
          </w:p>
        </w:tc>
        <w:tc>
          <w:tcPr>
            <w:tcW w:w="2414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простой карандаш, кисть, гуашь,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тушь,  бумага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25" w:type="dxa"/>
            <w:gridSpan w:val="4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18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11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Изысканный декор и совершенство пластической формы сосудов Древней Греции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народное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5" w:right="10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Вазопись и особенности ее декора. Древ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негреческая керамика — память о прошлом и современная жизнь.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Творческое прочтение многообразия форм традиционных греческих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сосудов (амфора, кратер, 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килик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лекиф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 и др.) </w:t>
            </w:r>
            <w:proofErr w:type="gram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современными</w:t>
            </w:r>
            <w:proofErr w:type="gram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художниками-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lastRenderedPageBreak/>
              <w:t>керамистами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. Использование различных </w:t>
            </w:r>
            <w:r w:rsidR="00DE1CB2"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орнаменталь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ных мотивов в росписи современной керамики.</w:t>
            </w:r>
          </w:p>
          <w:p w:rsidR="00026DE5" w:rsidRPr="00431149" w:rsidRDefault="00026DE5" w:rsidP="00252748">
            <w:pPr>
              <w:shd w:val="clear" w:color="auto" w:fill="FFFFFF"/>
              <w:ind w:left="5" w:right="10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iCs/>
                <w:color w:val="1D1B11" w:themeColor="background2" w:themeShade="1A"/>
                <w:spacing w:val="-5"/>
                <w:sz w:val="22"/>
                <w:szCs w:val="22"/>
              </w:rPr>
              <w:t xml:space="preserve">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Зарисовки - повтор орнаментальных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мотивов в росписи древнегреческих сосудов (вазопись). Передача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 характерных элементов орнамента (меандр, волюта, пальметта).</w:t>
            </w:r>
          </w:p>
        </w:tc>
        <w:tc>
          <w:tcPr>
            <w:tcW w:w="2414" w:type="dxa"/>
            <w:gridSpan w:val="2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lastRenderedPageBreak/>
              <w:t>простой   карандаш,   кисть,   тушь,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 бумага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ab/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25" w:type="dxa"/>
            <w:gridSpan w:val="4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4618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12-13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Современный керамический сосуд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в твоем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исполнении</w:t>
            </w:r>
            <w:proofErr w:type="gramEnd"/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Декоративное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 с элементами конструирования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4" w:right="5" w:firstLine="28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Жизнь древних орнаментальных компози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ций в творчестве художников разного времени. Переосмысление цветового, образного строя старинных орнаментов в современном искусстве. Постоянство ритмических размещений бордюров на по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верхности сосудов в соответствии с их конструкцией.</w:t>
            </w:r>
          </w:p>
          <w:p w:rsidR="00026DE5" w:rsidRPr="00431149" w:rsidRDefault="00026DE5" w:rsidP="00252748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iCs/>
                <w:color w:val="1D1B11" w:themeColor="background2" w:themeShade="1A"/>
                <w:spacing w:val="-4"/>
                <w:sz w:val="22"/>
                <w:szCs w:val="22"/>
              </w:rPr>
              <w:t xml:space="preserve">     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Проектирование объекта (вазы). Конструирование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современной формы керамического сосуда (на основе вспомога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тельных готовых форм — пластиковых упаковок) и роспись его по орнаментальным мотивам древнегреческого или древнеегипетского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искусства. Лепка конструкции в материале по готовым формам 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проекту.</w:t>
            </w:r>
          </w:p>
        </w:tc>
        <w:tc>
          <w:tcPr>
            <w:tcW w:w="2414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0" w:right="5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пластиковые упаковки (бутылки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различных форм,  пропорций),  глина,  пластилин,  гуашь,  кисть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25" w:type="dxa"/>
            <w:gridSpan w:val="4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6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14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Праздник встречи Нового года в культуре разных народов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(3 часа)</w:t>
            </w: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Традиции встречи Нового года в культуре разных народов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4" w:right="43" w:firstLine="28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Общее и различное в обычаях новогоднего праздника. Главные символы и герои праздничного действа в разных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культурах. Яркость, веселье, 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карнавальность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 — черты, присущие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новогоднему празднику в разных концах планеты.</w:t>
            </w:r>
          </w:p>
          <w:p w:rsidR="00026DE5" w:rsidRPr="00431149" w:rsidRDefault="00026DE5" w:rsidP="00252748">
            <w:pPr>
              <w:shd w:val="clear" w:color="auto" w:fill="FFFFFF"/>
              <w:ind w:left="10" w:right="48" w:firstLine="317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>Вариант 1. Зарисовки атрибутов новогоднего кар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навала, новогодних карнавальных костюмов разных национально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стей, масок. Использование цветного пятна как средства вырази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тельности. Вариант 2. Зарисовки украшения елки, новогоднего сто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ла, сувениров и подарков (символика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восточного календаря).</w:t>
            </w:r>
          </w:p>
        </w:tc>
        <w:tc>
          <w:tcPr>
            <w:tcW w:w="2399" w:type="dxa"/>
          </w:tcPr>
          <w:p w:rsidR="00026DE5" w:rsidRPr="00431149" w:rsidRDefault="00026DE5" w:rsidP="005B7E39">
            <w:pPr>
              <w:shd w:val="clear" w:color="auto" w:fill="FFFFFF"/>
              <w:ind w:right="4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lastRenderedPageBreak/>
              <w:t xml:space="preserve">бумага, акварель, гуашь, фломастер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и др. (по выбору учащихся)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40" w:type="dxa"/>
            <w:gridSpan w:val="5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06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15-16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«Новый год шагает по планете…»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живопись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4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Общее и различное в обычаях новогоднего праздника. Главные символы и герои праздничного действа в разных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культурах.</w:t>
            </w:r>
          </w:p>
          <w:p w:rsidR="00026DE5" w:rsidRPr="00431149" w:rsidRDefault="00026DE5" w:rsidP="00252748">
            <w:pPr>
              <w:shd w:val="clear" w:color="auto" w:fill="FFFFFF"/>
              <w:ind w:left="10" w:right="38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Выбор сюжета для коллективной композиции на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темы «Новогоднее шествие», «Карнавал», «Фейерверки на площа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ди» и т. д. Передача новогоднего настроения, красочности, необыч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ности действий, характерных для одного из народов планеты (на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выбор), в день встречи Нового года. Использование средств худо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жественной выразительности, соответствующих характеру праздни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ка, — смелых линий, многоцветных мазков, пятен</w:t>
            </w:r>
          </w:p>
        </w:tc>
        <w:tc>
          <w:tcPr>
            <w:tcW w:w="2399" w:type="dxa"/>
          </w:tcPr>
          <w:p w:rsidR="00026DE5" w:rsidRPr="00431149" w:rsidRDefault="00026DE5" w:rsidP="005B7E39">
            <w:pPr>
              <w:shd w:val="clear" w:color="auto" w:fill="FFFFFF"/>
              <w:ind w:left="14" w:right="5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>бумага, гуашь, тушь, цветные мел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ки и др. (по выбору учащихся)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40" w:type="dxa"/>
            <w:gridSpan w:val="5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3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17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Образ ратного подвига и тема защиты родной земли в искусстве (4часа)</w:t>
            </w: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Каменные стражи Русской земли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right="62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Крепостная архитектура русского каменно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го зодчества — памятник величайшему мастерству, народной муд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рости и несгибаемому духу 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>русичей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. Народные истоки крепостного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каменного зодчества. Кремль как своеобразный тип крепости 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центральная укрепленная часть древнерусского города. Своеобразие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средневековой русской архитектуры в разных регионах России.</w:t>
            </w:r>
          </w:p>
          <w:p w:rsidR="00026DE5" w:rsidRPr="00431149" w:rsidRDefault="00026DE5" w:rsidP="00252748">
            <w:pPr>
              <w:shd w:val="clear" w:color="auto" w:fill="FFFFFF"/>
              <w:ind w:right="53" w:firstLine="326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Зарисовки по памяти, представлению и описанию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главных архитектурных элементов крепостей средневекового города    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 учетом региональной специфики архитектуры.</w:t>
            </w:r>
          </w:p>
        </w:tc>
        <w:tc>
          <w:tcPr>
            <w:tcW w:w="2399" w:type="dxa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гуашь, мелки, фломастеры, бумага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40" w:type="dxa"/>
            <w:gridSpan w:val="5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16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18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Рыцарский замок в Средневековой Европе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5" w:right="38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Средневековая архитектура стран Западной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Европы. Романский и готический стили. Градообразующие элементы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европейского средневекового города.</w:t>
            </w:r>
          </w:p>
          <w:p w:rsidR="00026DE5" w:rsidRPr="00431149" w:rsidRDefault="00026DE5" w:rsidP="00252748">
            <w:pPr>
              <w:shd w:val="clear" w:color="auto" w:fill="FFFFFF"/>
              <w:ind w:left="5" w:right="34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>Зарисовки по представлению силуэтов средневеко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вых европейских замков. Передача особенностей романского или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lastRenderedPageBreak/>
              <w:t xml:space="preserve">готического стиля. Выполнение силуэтов замков разных стилей из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бумаги.</w:t>
            </w:r>
          </w:p>
        </w:tc>
        <w:tc>
          <w:tcPr>
            <w:tcW w:w="2399" w:type="dxa"/>
          </w:tcPr>
          <w:p w:rsidR="00026DE5" w:rsidRPr="00431149" w:rsidRDefault="00026DE5" w:rsidP="005B7E39">
            <w:pPr>
              <w:shd w:val="clear" w:color="auto" w:fill="FFFFFF"/>
              <w:tabs>
                <w:tab w:val="left" w:pos="4939"/>
              </w:tabs>
              <w:ind w:left="10" w:right="38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lastRenderedPageBreak/>
              <w:t>гуашь, цветные мелки, фломасте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ры, бумага белая или цветная.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ab/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40" w:type="dxa"/>
            <w:gridSpan w:val="5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rPr>
          <w:trHeight w:val="96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19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Военное облачение русского воина и доспехи рыцаря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9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2" w:type="dxa"/>
            <w:gridSpan w:val="2"/>
          </w:tcPr>
          <w:p w:rsidR="00026DE5" w:rsidRPr="00431149" w:rsidRDefault="00026DE5" w:rsidP="005B7E39">
            <w:pPr>
              <w:shd w:val="clear" w:color="auto" w:fill="FFFFFF"/>
              <w:ind w:left="10" w:right="24" w:firstLine="28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Костюм средневекового воина — памятник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высочайшего мастерства обработки металла, свидетель военных походов и сражений. </w:t>
            </w:r>
            <w:proofErr w:type="gram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Сходное</w:t>
            </w:r>
            <w:proofErr w:type="gram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 и особенное в костюме средневекового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рыцаря и воина Древней Руси. Специфика формы, орнаментики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элементов воинского снаряжения: шлема, щита, лат, кольчуги и др.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Образ средневекового воина в различных видах искусства.</w:t>
            </w:r>
          </w:p>
          <w:p w:rsidR="00026DE5" w:rsidRPr="00431149" w:rsidRDefault="00026DE5" w:rsidP="00252748">
            <w:pPr>
              <w:shd w:val="clear" w:color="auto" w:fill="FFFFFF"/>
              <w:ind w:left="19" w:right="14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Зарисовки по представлению и описанию воин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ских костюмов. Своеобразие воинского снаряжения (конструкции,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деталей, декора) средневекового рыцаря и русского воина </w:t>
            </w:r>
            <w:proofErr w:type="gram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—б</w:t>
            </w:r>
            <w:proofErr w:type="gramEnd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огатыря.</w:t>
            </w:r>
          </w:p>
        </w:tc>
        <w:tc>
          <w:tcPr>
            <w:tcW w:w="2399" w:type="dxa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тушь,  перо,  фломастеры,  бумага</w:t>
            </w:r>
          </w:p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40" w:type="dxa"/>
            <w:gridSpan w:val="5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contextualSpacing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trHeight w:val="2595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20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Батальная композиция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3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изобразительное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29" w:right="5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Сцены боевых действий (баталии) как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основа художественной летописи народного подвига до возникно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вения исторического жанра. Средства художественной выразитель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ности в передаче воинской доблести, исторической достоверности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эпохи.</w:t>
            </w:r>
          </w:p>
          <w:p w:rsidR="00026DE5" w:rsidRPr="00431149" w:rsidRDefault="00026DE5" w:rsidP="005B7E39">
            <w:pPr>
              <w:shd w:val="clear" w:color="auto" w:fill="FFFFFF"/>
              <w:ind w:left="29" w:right="5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Составление коллективной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композиции на исторические темы «Бой у крепостной стены сред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невекового города», «Осада крепости», «Оборона города», «Бой у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стен Кремля». Работа в группах. Передача особенностей архитекту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ры, воинского снаряжения.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гуашь,  тушь,  мелки,  бумага.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21</w:t>
            </w:r>
          </w:p>
        </w:tc>
        <w:tc>
          <w:tcPr>
            <w:tcW w:w="1846" w:type="dxa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Прославление женщины в искусстве народов мира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(2 часа)</w:t>
            </w: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Тема прекрасной девы и женщины-матери в искусстве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93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38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Многообразие типов, характеров, чувств,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настроений в изображении женщины поэтами, художниками разных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времен. Художественное своеобразие портретов разных эпох.</w:t>
            </w:r>
          </w:p>
          <w:p w:rsidR="00026DE5" w:rsidRPr="00431149" w:rsidRDefault="00026DE5" w:rsidP="005B7E39">
            <w:pPr>
              <w:shd w:val="clear" w:color="auto" w:fill="FFFFFF"/>
              <w:ind w:left="34" w:right="10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Схематичные зарисовки по представлению жен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ского лица. Передача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lastRenderedPageBreak/>
              <w:t xml:space="preserve">характерных возрастных особенностей (юность,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молодость,  старость).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tabs>
                <w:tab w:val="left" w:pos="4589"/>
              </w:tabs>
              <w:ind w:left="29" w:right="10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7"/>
                <w:sz w:val="22"/>
                <w:szCs w:val="22"/>
              </w:rPr>
              <w:lastRenderedPageBreak/>
              <w:t xml:space="preserve">простой карандаш, бумага; цветные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мелки, бумага тонированная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ab/>
            </w:r>
          </w:p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46" w:type="dxa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Личность женщины в портретно-исторической композиции</w:t>
            </w:r>
          </w:p>
        </w:tc>
        <w:tc>
          <w:tcPr>
            <w:tcW w:w="790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  <w:lang w:val="en-US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  <w:lang w:val="en-US"/>
              </w:rPr>
              <w:t>1</w:t>
            </w:r>
          </w:p>
        </w:tc>
        <w:tc>
          <w:tcPr>
            <w:tcW w:w="1693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изобразительное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10" w:right="10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Признаки эпохи </w:t>
            </w:r>
            <w:r w:rsidRPr="00431149">
              <w:rPr>
                <w:rFonts w:ascii="Times New Roman" w:hAnsi="Times New Roman"/>
                <w:b/>
                <w:bCs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в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женском портрете.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Многообразие композиционных решений в создании женских обра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зов в искусстве. Значение среды, элементов интерьера, натюрморта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или пейзажа в передаче замысла художника. Колорит и его роль в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достижении выразительности образа.</w:t>
            </w:r>
          </w:p>
          <w:p w:rsidR="00026DE5" w:rsidRPr="00431149" w:rsidRDefault="00026DE5" w:rsidP="00252748">
            <w:pPr>
              <w:shd w:val="clear" w:color="auto" w:fill="FFFFFF"/>
              <w:ind w:left="10" w:right="19" w:firstLine="326"/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>Выполнение портретно-исто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рической композиции. Поиск выразительной композиции женского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портрета, элементов среды, выбор соответствующего исторического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костюма,  аксессуаров.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10" w:right="3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акварель, гуашь, цветные мелки,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белая или тонированная бумага.</w:t>
            </w:r>
          </w:p>
          <w:p w:rsidR="00026DE5" w:rsidRPr="00431149" w:rsidRDefault="00026DE5" w:rsidP="005B7E3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7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56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cantSplit/>
          <w:trHeight w:val="1134"/>
        </w:trPr>
        <w:tc>
          <w:tcPr>
            <w:tcW w:w="548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23-24</w:t>
            </w:r>
          </w:p>
        </w:tc>
        <w:tc>
          <w:tcPr>
            <w:tcW w:w="185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 xml:space="preserve">Народный костюм в зеркале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 xml:space="preserve">истории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(2 часа)</w:t>
            </w:r>
          </w:p>
        </w:tc>
        <w:tc>
          <w:tcPr>
            <w:tcW w:w="1924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Народный костюм России как культурное достояние народов мира</w:t>
            </w:r>
          </w:p>
        </w:tc>
        <w:tc>
          <w:tcPr>
            <w:tcW w:w="80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народное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19" w:right="5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Эстетика народной одежды, ее зависимость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от представлений о жизни и смерти, молодости и старости. Символика образов природы в декоре и покрое русского народного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>костюма. Характерные черты традиционного русского костюма. Об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щенациональные черты, свойственные женскому праздничному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костюму в различных регионах России. Народный костюм России в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зеркале современной моды.</w:t>
            </w:r>
          </w:p>
          <w:p w:rsidR="00026DE5" w:rsidRPr="00431149" w:rsidRDefault="00026DE5" w:rsidP="00252748">
            <w:pPr>
              <w:shd w:val="clear" w:color="auto" w:fill="FFFFFF"/>
              <w:ind w:left="14" w:right="10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Зарисовки по описанию народных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костюмов по выбору: Архангельской, Новгородской, Смоленской,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Рязанской и других губерний. Конструктивные особенности народ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ной одежды разных регионов России: северорусский и южнорусский костюмный комплекс, ансамбли национальной одежды народов Поволжья (татарский, башкирский, чувашский и др.).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24" w:right="19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акварель, гуашь, цветные мелки,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белая или тонированная бумага.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1260"/>
        </w:trPr>
        <w:tc>
          <w:tcPr>
            <w:tcW w:w="548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25-26</w:t>
            </w:r>
          </w:p>
        </w:tc>
        <w:tc>
          <w:tcPr>
            <w:tcW w:w="185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 xml:space="preserve">Международный фольклорный фестиваль - проявление народных традиций в пространстве культуры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(2 часа)</w:t>
            </w:r>
          </w:p>
        </w:tc>
        <w:tc>
          <w:tcPr>
            <w:tcW w:w="1924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Разноликий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хоровод</w:t>
            </w:r>
          </w:p>
        </w:tc>
        <w:tc>
          <w:tcPr>
            <w:tcW w:w="80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декоративное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скульптура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43" w:right="5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фольклорный фестиваль — праздник на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родного мастерства, музыки, танца. Особенности фольклорных фестивалей народов мира: разнообразие костюмов участников, специ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фика представляемых видов традиционного искусства, праздничных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действ.</w:t>
            </w:r>
          </w:p>
          <w:p w:rsidR="00026DE5" w:rsidRPr="00431149" w:rsidRDefault="00026DE5" w:rsidP="005B7E39">
            <w:pPr>
              <w:shd w:val="clear" w:color="auto" w:fill="FFFFFF"/>
              <w:ind w:left="53" w:right="10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>Вариант 1. Разработка коллек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тивной композиции на одну из тем «На фольклорном фестивале»,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>«Танцор», «Игрушечник» и т. д. Динамика фигуры человека, изоб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ражение характерных атрибутов, костюмов участников фестиваля,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праздничного колорита.</w:t>
            </w:r>
          </w:p>
          <w:p w:rsidR="00026DE5" w:rsidRPr="00431149" w:rsidRDefault="00026DE5" w:rsidP="00252748">
            <w:pPr>
              <w:shd w:val="clear" w:color="auto" w:fill="FFFFFF"/>
              <w:ind w:left="53" w:right="5" w:firstLine="317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Вариант 2. Лепка рельефной плакетки 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составление единой фризовой композиции для оформления школь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ного интерьера к фольклорному празднику.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53" w:right="5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 xml:space="preserve">цветной пластилин, коробочка —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форма плакетки (картон), стеки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1515"/>
        </w:trPr>
        <w:tc>
          <w:tcPr>
            <w:tcW w:w="548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27-28</w:t>
            </w:r>
          </w:p>
        </w:tc>
        <w:tc>
          <w:tcPr>
            <w:tcW w:w="1854" w:type="dxa"/>
            <w:gridSpan w:val="2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Первые приметы пробуждения природы и их образы в искусстве (4 часа)</w:t>
            </w:r>
          </w:p>
        </w:tc>
        <w:tc>
          <w:tcPr>
            <w:tcW w:w="1924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Прилет птиц</w:t>
            </w:r>
          </w:p>
        </w:tc>
        <w:tc>
          <w:tcPr>
            <w:tcW w:w="80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народное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 с элементами конструирования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24" w:right="29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Символ птицы в народной игрушке. Иг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рушка из дерева — древнейший художественный промысел. Региональные особенности народной игрушки. Русский Север — родина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щепной птицы, истинного символа добра и красоты. Образ </w:t>
            </w:r>
            <w:proofErr w:type="spellStart"/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пти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верий</w:t>
            </w:r>
            <w:proofErr w:type="spellEnd"/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 и творческой фантазии мастеров. Органичная слитность кон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струкции игрушки с декором, материалом, технологией изготовле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ния.</w:t>
            </w:r>
          </w:p>
          <w:p w:rsidR="00026DE5" w:rsidRPr="00431149" w:rsidRDefault="00026DE5" w:rsidP="00252748">
            <w:pPr>
              <w:shd w:val="clear" w:color="auto" w:fill="FFFFFF"/>
              <w:ind w:left="14" w:right="38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>Конструирование из бумаги щепной игрушки (имита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ция) в творческих группах с опорой на план проектируемого объекта.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14" w:right="5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>плотная бумага белая или тониро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ванная (бежевых оттенков), ножницы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885"/>
        </w:trPr>
        <w:tc>
          <w:tcPr>
            <w:tcW w:w="548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29-30</w:t>
            </w:r>
          </w:p>
        </w:tc>
        <w:tc>
          <w:tcPr>
            <w:tcW w:w="1854" w:type="dxa"/>
            <w:gridSpan w:val="2"/>
            <w:vMerge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24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Живая зыбь</w:t>
            </w:r>
          </w:p>
        </w:tc>
        <w:tc>
          <w:tcPr>
            <w:tcW w:w="80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живопись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right="58" w:firstLine="30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>Образ водной стихии как гимн пробуж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дению природы в народном и профессиональном искусстве. Образ моря в искусстве зарубежных и отечественных художников. Мари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на — бесконечное многообразие колористических решений. Разно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образие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 xml:space="preserve">живописных техник, приемов в изображении морского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пейзажа. Многообразие состояний, настроений, драматических со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бытий в пейзажах маринистов.</w:t>
            </w:r>
          </w:p>
          <w:p w:rsidR="00026DE5" w:rsidRPr="00431149" w:rsidRDefault="00026DE5" w:rsidP="00252748">
            <w:pPr>
              <w:shd w:val="clear" w:color="auto" w:fill="FFFFFF"/>
              <w:ind w:right="14" w:firstLine="317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Работа над композицией пейзажа по памяти,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описанию на темы «Славное море — священный Байкал», «Иль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мень-озеро», «Море спит», «Шторм», «Закат на море» и др. Графи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ческое и живописное решение композиции.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5" w:right="5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lastRenderedPageBreak/>
              <w:t xml:space="preserve">акварель, гуашь, цветные мелки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(пастель), бумага белая или тонированная. </w:t>
            </w: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cantSplit/>
          <w:trHeight w:val="2329"/>
        </w:trPr>
        <w:tc>
          <w:tcPr>
            <w:tcW w:w="548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lastRenderedPageBreak/>
              <w:t>31-32</w:t>
            </w:r>
          </w:p>
        </w:tc>
        <w:tc>
          <w:tcPr>
            <w:tcW w:w="185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Пасха – праздник весны, плодоносящих сил природы и Воскресения Христова  (2 часа)</w:t>
            </w:r>
          </w:p>
        </w:tc>
        <w:tc>
          <w:tcPr>
            <w:tcW w:w="1924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«Как мир хорош в своей красе нежданной»</w:t>
            </w:r>
          </w:p>
        </w:tc>
        <w:tc>
          <w:tcPr>
            <w:tcW w:w="80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1686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живопись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5" w:firstLine="298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  <w:t xml:space="preserve">Пасха как праздник дохристианской 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христианской традиций. Праздничные звоны, духовные песнопения.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t>Пасхальная радость в образах русского искусства. Эстетика ритуаль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но-бытового поведения в Пасху.</w:t>
            </w:r>
          </w:p>
          <w:p w:rsidR="00026DE5" w:rsidRPr="00431149" w:rsidRDefault="00026DE5" w:rsidP="005B7E39">
            <w:pPr>
              <w:shd w:val="clear" w:color="auto" w:fill="FFFFFF"/>
              <w:ind w:left="5" w:firstLine="322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 xml:space="preserve">Живописно-декоративное решение композиции пасхального натюрморта с натуры. Выбор материалов и техники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выполнения работы.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10" w:right="10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гуашь, акварель, цветные мелки,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белая или тонированная бумага и др. (по выбору учащихся)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1696"/>
        </w:trPr>
        <w:tc>
          <w:tcPr>
            <w:tcW w:w="548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33</w:t>
            </w:r>
          </w:p>
        </w:tc>
        <w:tc>
          <w:tcPr>
            <w:tcW w:w="1854" w:type="dxa"/>
            <w:gridSpan w:val="2"/>
            <w:vMerge w:val="restart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Весеннее многообразие природных форм в искусстве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b/>
                <w:i/>
                <w:color w:val="1D1B11" w:themeColor="background2" w:themeShade="1A"/>
                <w:sz w:val="22"/>
                <w:szCs w:val="22"/>
              </w:rPr>
              <w:t>(2 часа)</w:t>
            </w:r>
          </w:p>
        </w:tc>
        <w:tc>
          <w:tcPr>
            <w:tcW w:w="1924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«Поле зыблется цветами»</w:t>
            </w:r>
          </w:p>
        </w:tc>
        <w:tc>
          <w:tcPr>
            <w:tcW w:w="804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86" w:type="dxa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графика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19" w:right="5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>Богатство природных форм пробуждаю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7"/>
                <w:sz w:val="22"/>
                <w:szCs w:val="22"/>
              </w:rPr>
              <w:t xml:space="preserve">щейся природы и отражение их в искусстве. Выразительные средства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графики в отражении многообразия форм, силуэтов, строения, декора поверхности растений и насекомых.</w:t>
            </w:r>
          </w:p>
          <w:p w:rsidR="00026DE5" w:rsidRPr="00431149" w:rsidRDefault="00026DE5" w:rsidP="00252748">
            <w:pPr>
              <w:shd w:val="clear" w:color="auto" w:fill="FFFFFF"/>
              <w:ind w:left="19" w:right="5" w:firstLine="331"/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Графические зарисовки с натуры и по представ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лению цветов, трав, насекомых к коллективному панно «Земля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пробуждается».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24" w:right="19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6"/>
                <w:sz w:val="22"/>
                <w:szCs w:val="22"/>
              </w:rPr>
              <w:t xml:space="preserve">карандаш, фломастер, тушь, перо,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бумага белая или тонированная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  <w:tr w:rsidR="00026DE5" w:rsidRPr="00431149" w:rsidTr="00BE694F">
        <w:tblPrEx>
          <w:tblLook w:val="0000" w:firstRow="0" w:lastRow="0" w:firstColumn="0" w:lastColumn="0" w:noHBand="0" w:noVBand="0"/>
        </w:tblPrEx>
        <w:trPr>
          <w:gridAfter w:val="1"/>
          <w:wAfter w:w="113" w:type="dxa"/>
          <w:trHeight w:val="150"/>
        </w:trPr>
        <w:tc>
          <w:tcPr>
            <w:tcW w:w="548" w:type="dxa"/>
            <w:tcBorders>
              <w:bottom w:val="single" w:sz="4" w:space="0" w:color="auto"/>
            </w:tcBorders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34</w:t>
            </w:r>
          </w:p>
        </w:tc>
        <w:tc>
          <w:tcPr>
            <w:tcW w:w="1854" w:type="dxa"/>
            <w:gridSpan w:val="2"/>
            <w:vMerge/>
            <w:tcBorders>
              <w:bottom w:val="single" w:sz="4" w:space="0" w:color="auto"/>
            </w:tcBorders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«Радость моя,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земля!»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декоративное 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творчество</w:t>
            </w:r>
          </w:p>
        </w:tc>
        <w:tc>
          <w:tcPr>
            <w:tcW w:w="4108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24" w:firstLine="293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 xml:space="preserve">Природа — источник вдохновения и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1"/>
                <w:sz w:val="22"/>
                <w:szCs w:val="22"/>
              </w:rPr>
              <w:t xml:space="preserve">фантазии для художников. Трансформация природных форм, их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строения, декора в декоративные мотивы и образы.</w:t>
            </w:r>
          </w:p>
          <w:p w:rsidR="00026DE5" w:rsidRPr="00431149" w:rsidRDefault="00026DE5" w:rsidP="00252748">
            <w:pPr>
              <w:shd w:val="clear" w:color="auto" w:fill="FFFFFF"/>
              <w:ind w:left="19" w:right="5" w:firstLine="331"/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4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7"/>
                <w:sz w:val="22"/>
                <w:szCs w:val="22"/>
              </w:rPr>
              <w:t>Выполнение коллективной деко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ративно-графической композиции «Земля пробуждается» (панно).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3"/>
                <w:sz w:val="22"/>
                <w:szCs w:val="22"/>
              </w:rPr>
              <w:t>Выбор мотива для декоративной трансформации, создание декора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t xml:space="preserve">тивного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  <w:lastRenderedPageBreak/>
              <w:t>образа на основе зарисовок предыдущего урока. Компонов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ка отдельных мотивов в единую композицию.</w:t>
            </w:r>
          </w:p>
        </w:tc>
        <w:tc>
          <w:tcPr>
            <w:tcW w:w="2421" w:type="dxa"/>
            <w:gridSpan w:val="3"/>
          </w:tcPr>
          <w:p w:rsidR="00026DE5" w:rsidRPr="00431149" w:rsidRDefault="00026DE5" w:rsidP="005B7E39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  <w:r w:rsidRPr="00431149">
              <w:rPr>
                <w:rFonts w:ascii="Times New Roman" w:hAnsi="Times New Roman"/>
                <w:i/>
                <w:color w:val="1D1B11" w:themeColor="background2" w:themeShade="1A"/>
                <w:spacing w:val="-5"/>
                <w:sz w:val="22"/>
                <w:szCs w:val="22"/>
              </w:rPr>
              <w:lastRenderedPageBreak/>
              <w:t xml:space="preserve">тушь, перо, фломастеры, цветные </w:t>
            </w:r>
            <w:r w:rsidRPr="00431149"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  <w:t>мелки, карандаши, бумага белая или тонированная</w:t>
            </w:r>
          </w:p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pacing w:val="-2"/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026DE5" w:rsidRPr="00431149" w:rsidRDefault="00026DE5" w:rsidP="005B7E39">
            <w:pPr>
              <w:jc w:val="both"/>
              <w:rPr>
                <w:rFonts w:ascii="Times New Roman" w:hAnsi="Times New Roman"/>
                <w:i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AF7B35" w:rsidRPr="001D60CA" w:rsidRDefault="00AF7B35" w:rsidP="005B7E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F7B35" w:rsidRPr="001D60CA" w:rsidSect="00BD3EB8">
      <w:pgSz w:w="16838" w:h="11906" w:orient="landscape"/>
      <w:pgMar w:top="567" w:right="249" w:bottom="851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1AC9CC"/>
    <w:lvl w:ilvl="0">
      <w:numFmt w:val="bullet"/>
      <w:lvlText w:val="*"/>
      <w:lvlJc w:val="left"/>
    </w:lvl>
  </w:abstractNum>
  <w:abstractNum w:abstractNumId="1">
    <w:nsid w:val="00A15D99"/>
    <w:multiLevelType w:val="hybridMultilevel"/>
    <w:tmpl w:val="27065F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5763A0"/>
    <w:multiLevelType w:val="multilevel"/>
    <w:tmpl w:val="888A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74310"/>
    <w:multiLevelType w:val="multilevel"/>
    <w:tmpl w:val="2D14D41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121EB7"/>
    <w:multiLevelType w:val="multilevel"/>
    <w:tmpl w:val="372E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426E6"/>
    <w:multiLevelType w:val="hybridMultilevel"/>
    <w:tmpl w:val="AD6A4C5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0C9D11A1"/>
    <w:multiLevelType w:val="hybridMultilevel"/>
    <w:tmpl w:val="195C1DDA"/>
    <w:lvl w:ilvl="0" w:tplc="8CD8D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370D8"/>
    <w:multiLevelType w:val="multilevel"/>
    <w:tmpl w:val="BF34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D0ADD"/>
    <w:multiLevelType w:val="hybridMultilevel"/>
    <w:tmpl w:val="AEBAA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6647B"/>
    <w:multiLevelType w:val="multilevel"/>
    <w:tmpl w:val="1004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40EA3"/>
    <w:multiLevelType w:val="hybridMultilevel"/>
    <w:tmpl w:val="77FE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431D1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410C5"/>
    <w:multiLevelType w:val="multilevel"/>
    <w:tmpl w:val="F46C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20990"/>
    <w:multiLevelType w:val="hybridMultilevel"/>
    <w:tmpl w:val="3E4C647A"/>
    <w:lvl w:ilvl="0" w:tplc="CC8A88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0477"/>
    <w:multiLevelType w:val="multilevel"/>
    <w:tmpl w:val="CD92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95CE4"/>
    <w:multiLevelType w:val="multilevel"/>
    <w:tmpl w:val="D430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31FBF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B97884"/>
    <w:multiLevelType w:val="multilevel"/>
    <w:tmpl w:val="79342C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9E01C5"/>
    <w:multiLevelType w:val="multilevel"/>
    <w:tmpl w:val="22B4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387B4C"/>
    <w:multiLevelType w:val="multilevel"/>
    <w:tmpl w:val="EAB2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D2239"/>
    <w:multiLevelType w:val="multilevel"/>
    <w:tmpl w:val="170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1B31A1"/>
    <w:multiLevelType w:val="hybridMultilevel"/>
    <w:tmpl w:val="5D82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855F0"/>
    <w:multiLevelType w:val="multilevel"/>
    <w:tmpl w:val="300E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C61BE"/>
    <w:multiLevelType w:val="multilevel"/>
    <w:tmpl w:val="F458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489F"/>
    <w:multiLevelType w:val="hybridMultilevel"/>
    <w:tmpl w:val="2C225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5D4C1B"/>
    <w:multiLevelType w:val="hybridMultilevel"/>
    <w:tmpl w:val="FD6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32F5"/>
    <w:multiLevelType w:val="hybridMultilevel"/>
    <w:tmpl w:val="1E4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B03D9"/>
    <w:multiLevelType w:val="hybridMultilevel"/>
    <w:tmpl w:val="B52A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D6F39"/>
    <w:multiLevelType w:val="multilevel"/>
    <w:tmpl w:val="55F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0B119C"/>
    <w:multiLevelType w:val="multilevel"/>
    <w:tmpl w:val="605C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BA462F"/>
    <w:multiLevelType w:val="multilevel"/>
    <w:tmpl w:val="8BE2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B613B56"/>
    <w:multiLevelType w:val="hybridMultilevel"/>
    <w:tmpl w:val="1508543C"/>
    <w:lvl w:ilvl="0" w:tplc="D156544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5B57BB"/>
    <w:multiLevelType w:val="hybridMultilevel"/>
    <w:tmpl w:val="E2D0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E54BF"/>
    <w:multiLevelType w:val="multilevel"/>
    <w:tmpl w:val="B9B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EB65FE"/>
    <w:multiLevelType w:val="multilevel"/>
    <w:tmpl w:val="10BA08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447F10"/>
    <w:multiLevelType w:val="multilevel"/>
    <w:tmpl w:val="9DE4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D518E"/>
    <w:multiLevelType w:val="hybridMultilevel"/>
    <w:tmpl w:val="068E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6166C"/>
    <w:multiLevelType w:val="multilevel"/>
    <w:tmpl w:val="A0E2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90193"/>
    <w:multiLevelType w:val="hybridMultilevel"/>
    <w:tmpl w:val="2A08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53EBC"/>
    <w:multiLevelType w:val="multilevel"/>
    <w:tmpl w:val="C434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9A7B82"/>
    <w:multiLevelType w:val="multilevel"/>
    <w:tmpl w:val="EC2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5"/>
  </w:num>
  <w:num w:numId="3">
    <w:abstractNumId w:val="32"/>
  </w:num>
  <w:num w:numId="4">
    <w:abstractNumId w:val="15"/>
  </w:num>
  <w:num w:numId="5">
    <w:abstractNumId w:val="40"/>
  </w:num>
  <w:num w:numId="6">
    <w:abstractNumId w:val="3"/>
  </w:num>
  <w:num w:numId="7">
    <w:abstractNumId w:val="18"/>
  </w:num>
  <w:num w:numId="8">
    <w:abstractNumId w:val="5"/>
  </w:num>
  <w:num w:numId="9">
    <w:abstractNumId w:val="1"/>
  </w:num>
  <w:num w:numId="10">
    <w:abstractNumId w:val="42"/>
  </w:num>
  <w:num w:numId="11">
    <w:abstractNumId w:val="2"/>
  </w:num>
  <w:num w:numId="12">
    <w:abstractNumId w:val="16"/>
  </w:num>
  <w:num w:numId="13">
    <w:abstractNumId w:val="24"/>
  </w:num>
  <w:num w:numId="14">
    <w:abstractNumId w:val="20"/>
  </w:num>
  <w:num w:numId="15">
    <w:abstractNumId w:val="13"/>
  </w:num>
  <w:num w:numId="16">
    <w:abstractNumId w:val="4"/>
  </w:num>
  <w:num w:numId="17">
    <w:abstractNumId w:val="7"/>
  </w:num>
  <w:num w:numId="18">
    <w:abstractNumId w:val="38"/>
  </w:num>
  <w:num w:numId="19">
    <w:abstractNumId w:val="21"/>
  </w:num>
  <w:num w:numId="20">
    <w:abstractNumId w:val="36"/>
  </w:num>
  <w:num w:numId="21">
    <w:abstractNumId w:val="10"/>
  </w:num>
  <w:num w:numId="22">
    <w:abstractNumId w:val="19"/>
  </w:num>
  <w:num w:numId="23">
    <w:abstractNumId w:val="37"/>
  </w:num>
  <w:num w:numId="24">
    <w:abstractNumId w:val="9"/>
  </w:num>
  <w:num w:numId="25">
    <w:abstractNumId w:val="14"/>
  </w:num>
  <w:num w:numId="26">
    <w:abstractNumId w:val="43"/>
  </w:num>
  <w:num w:numId="27">
    <w:abstractNumId w:val="31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6"/>
  </w:num>
  <w:num w:numId="33">
    <w:abstractNumId w:val="8"/>
  </w:num>
  <w:num w:numId="34">
    <w:abstractNumId w:val="17"/>
  </w:num>
  <w:num w:numId="35">
    <w:abstractNumId w:val="12"/>
  </w:num>
  <w:num w:numId="36">
    <w:abstractNumId w:val="35"/>
  </w:num>
  <w:num w:numId="37">
    <w:abstractNumId w:val="11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6"/>
  </w:num>
  <w:num w:numId="42">
    <w:abstractNumId w:val="30"/>
  </w:num>
  <w:num w:numId="43">
    <w:abstractNumId w:val="22"/>
  </w:num>
  <w:num w:numId="44">
    <w:abstractNumId w:val="33"/>
  </w:num>
  <w:num w:numId="45">
    <w:abstractNumId w:val="23"/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EDE"/>
    <w:rsid w:val="000153A9"/>
    <w:rsid w:val="00026DE5"/>
    <w:rsid w:val="000D0178"/>
    <w:rsid w:val="000E5F38"/>
    <w:rsid w:val="000E6715"/>
    <w:rsid w:val="000F02B7"/>
    <w:rsid w:val="000F0C86"/>
    <w:rsid w:val="00101D21"/>
    <w:rsid w:val="00115D57"/>
    <w:rsid w:val="00133B87"/>
    <w:rsid w:val="00133FEA"/>
    <w:rsid w:val="00146157"/>
    <w:rsid w:val="00147246"/>
    <w:rsid w:val="001957B0"/>
    <w:rsid w:val="001D0907"/>
    <w:rsid w:val="001D3AE1"/>
    <w:rsid w:val="001D60CA"/>
    <w:rsid w:val="002258EC"/>
    <w:rsid w:val="00252748"/>
    <w:rsid w:val="0025457B"/>
    <w:rsid w:val="002809B9"/>
    <w:rsid w:val="00296958"/>
    <w:rsid w:val="002A2708"/>
    <w:rsid w:val="002B4F70"/>
    <w:rsid w:val="002B718C"/>
    <w:rsid w:val="002D2826"/>
    <w:rsid w:val="00325340"/>
    <w:rsid w:val="00364840"/>
    <w:rsid w:val="00387DA4"/>
    <w:rsid w:val="003B0EDC"/>
    <w:rsid w:val="003E011D"/>
    <w:rsid w:val="003F4EDF"/>
    <w:rsid w:val="004217DC"/>
    <w:rsid w:val="00431149"/>
    <w:rsid w:val="00437B8F"/>
    <w:rsid w:val="00446526"/>
    <w:rsid w:val="00473EE5"/>
    <w:rsid w:val="004A282B"/>
    <w:rsid w:val="005062F1"/>
    <w:rsid w:val="005123C9"/>
    <w:rsid w:val="005261D7"/>
    <w:rsid w:val="0056310F"/>
    <w:rsid w:val="00585699"/>
    <w:rsid w:val="005973BB"/>
    <w:rsid w:val="005B7C9E"/>
    <w:rsid w:val="005B7E39"/>
    <w:rsid w:val="005C51B4"/>
    <w:rsid w:val="005E36A9"/>
    <w:rsid w:val="00611F37"/>
    <w:rsid w:val="00620E5F"/>
    <w:rsid w:val="00645E81"/>
    <w:rsid w:val="006A55BA"/>
    <w:rsid w:val="006C0A6C"/>
    <w:rsid w:val="006C17AE"/>
    <w:rsid w:val="006F2BD7"/>
    <w:rsid w:val="007038BF"/>
    <w:rsid w:val="00704498"/>
    <w:rsid w:val="0070631B"/>
    <w:rsid w:val="0071542F"/>
    <w:rsid w:val="007465F1"/>
    <w:rsid w:val="00750C8D"/>
    <w:rsid w:val="00776AFE"/>
    <w:rsid w:val="007905E0"/>
    <w:rsid w:val="007A2920"/>
    <w:rsid w:val="007C3833"/>
    <w:rsid w:val="007C68E0"/>
    <w:rsid w:val="007D0CF2"/>
    <w:rsid w:val="007D19FF"/>
    <w:rsid w:val="007D48C0"/>
    <w:rsid w:val="007E2857"/>
    <w:rsid w:val="00816886"/>
    <w:rsid w:val="008A5EDA"/>
    <w:rsid w:val="008B6DF0"/>
    <w:rsid w:val="00913372"/>
    <w:rsid w:val="00921BEE"/>
    <w:rsid w:val="009254AE"/>
    <w:rsid w:val="0093752A"/>
    <w:rsid w:val="00967298"/>
    <w:rsid w:val="00983FDD"/>
    <w:rsid w:val="009909A0"/>
    <w:rsid w:val="00A03EDE"/>
    <w:rsid w:val="00A37070"/>
    <w:rsid w:val="00A655BC"/>
    <w:rsid w:val="00A67149"/>
    <w:rsid w:val="00A759E7"/>
    <w:rsid w:val="00A84033"/>
    <w:rsid w:val="00A855BB"/>
    <w:rsid w:val="00A94949"/>
    <w:rsid w:val="00AB1109"/>
    <w:rsid w:val="00AE12C5"/>
    <w:rsid w:val="00AE786D"/>
    <w:rsid w:val="00AF00CB"/>
    <w:rsid w:val="00AF7B35"/>
    <w:rsid w:val="00B06447"/>
    <w:rsid w:val="00B15A7B"/>
    <w:rsid w:val="00B228A8"/>
    <w:rsid w:val="00B74660"/>
    <w:rsid w:val="00BB389E"/>
    <w:rsid w:val="00BB471D"/>
    <w:rsid w:val="00BD3EB8"/>
    <w:rsid w:val="00BE694F"/>
    <w:rsid w:val="00BF2DA9"/>
    <w:rsid w:val="00BF4BE0"/>
    <w:rsid w:val="00C33503"/>
    <w:rsid w:val="00C553A8"/>
    <w:rsid w:val="00C7372B"/>
    <w:rsid w:val="00C75C08"/>
    <w:rsid w:val="00C921D4"/>
    <w:rsid w:val="00CF2A70"/>
    <w:rsid w:val="00D15960"/>
    <w:rsid w:val="00D35023"/>
    <w:rsid w:val="00D50DAA"/>
    <w:rsid w:val="00D61087"/>
    <w:rsid w:val="00D813C0"/>
    <w:rsid w:val="00D91BD5"/>
    <w:rsid w:val="00DC1E55"/>
    <w:rsid w:val="00DE1CB2"/>
    <w:rsid w:val="00DE1DAD"/>
    <w:rsid w:val="00E320F9"/>
    <w:rsid w:val="00E35183"/>
    <w:rsid w:val="00E442D6"/>
    <w:rsid w:val="00E630BA"/>
    <w:rsid w:val="00E63203"/>
    <w:rsid w:val="00E647CD"/>
    <w:rsid w:val="00E80C61"/>
    <w:rsid w:val="00E81D43"/>
    <w:rsid w:val="00ED490F"/>
    <w:rsid w:val="00F24E1C"/>
    <w:rsid w:val="00F25A1E"/>
    <w:rsid w:val="00F528F6"/>
    <w:rsid w:val="00F65730"/>
    <w:rsid w:val="00F6624D"/>
    <w:rsid w:val="00F666E2"/>
    <w:rsid w:val="00F76EE0"/>
    <w:rsid w:val="00F933C0"/>
    <w:rsid w:val="00FA3307"/>
    <w:rsid w:val="00FB1261"/>
    <w:rsid w:val="00FD6245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6C"/>
  </w:style>
  <w:style w:type="paragraph" w:styleId="3">
    <w:name w:val="heading 3"/>
    <w:basedOn w:val="a"/>
    <w:next w:val="a"/>
    <w:link w:val="30"/>
    <w:semiHidden/>
    <w:unhideWhenUsed/>
    <w:qFormat/>
    <w:rsid w:val="000153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0631B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0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0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3E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rsid w:val="0070631B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locked/>
    <w:rsid w:val="0070631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iPriority w:val="99"/>
    <w:unhideWhenUsed/>
    <w:rsid w:val="007063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0631B"/>
  </w:style>
  <w:style w:type="paragraph" w:styleId="2">
    <w:name w:val="Body Text 2"/>
    <w:basedOn w:val="a"/>
    <w:link w:val="20"/>
    <w:uiPriority w:val="99"/>
    <w:semiHidden/>
    <w:unhideWhenUsed/>
    <w:rsid w:val="0070631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631B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0631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631B"/>
    <w:rPr>
      <w:rFonts w:ascii="Calibri" w:eastAsia="Calibri" w:hAnsi="Calibri" w:cs="Times New Roman"/>
      <w:sz w:val="16"/>
      <w:szCs w:val="16"/>
    </w:rPr>
  </w:style>
  <w:style w:type="paragraph" w:customStyle="1" w:styleId="a5">
    <w:name w:val="Новый"/>
    <w:basedOn w:val="a"/>
    <w:rsid w:val="0070631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bstract">
    <w:name w:val="Abstract Знак"/>
    <w:basedOn w:val="a0"/>
    <w:link w:val="Abstract0"/>
    <w:locked/>
    <w:rsid w:val="0070631B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"/>
    <w:link w:val="Abstract"/>
    <w:rsid w:val="0070631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10">
    <w:name w:val="Обычный1"/>
    <w:rsid w:val="0070631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_основной Знак"/>
    <w:basedOn w:val="a0"/>
    <w:link w:val="a7"/>
    <w:locked/>
    <w:rsid w:val="0070631B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qFormat/>
    <w:rsid w:val="007063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Zag2">
    <w:name w:val="Zag_2"/>
    <w:basedOn w:val="a"/>
    <w:rsid w:val="0070631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70631B"/>
  </w:style>
  <w:style w:type="character" w:styleId="a8">
    <w:name w:val="Strong"/>
    <w:basedOn w:val="a0"/>
    <w:uiPriority w:val="22"/>
    <w:qFormat/>
    <w:rsid w:val="007063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6484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84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36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3648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36484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648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36484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64840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364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3648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36484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B12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B1261"/>
  </w:style>
  <w:style w:type="paragraph" w:customStyle="1" w:styleId="c1">
    <w:name w:val="c1"/>
    <w:basedOn w:val="a"/>
    <w:rsid w:val="005E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36A9"/>
  </w:style>
  <w:style w:type="character" w:customStyle="1" w:styleId="c9">
    <w:name w:val="c9"/>
    <w:basedOn w:val="a0"/>
    <w:rsid w:val="005E36A9"/>
  </w:style>
  <w:style w:type="character" w:customStyle="1" w:styleId="apple-converted-space">
    <w:name w:val="apple-converted-space"/>
    <w:basedOn w:val="a0"/>
    <w:rsid w:val="005E36A9"/>
  </w:style>
  <w:style w:type="character" w:customStyle="1" w:styleId="c0">
    <w:name w:val="c0"/>
    <w:basedOn w:val="a0"/>
    <w:rsid w:val="005E36A9"/>
  </w:style>
  <w:style w:type="paragraph" w:styleId="af4">
    <w:name w:val="Normal (Web)"/>
    <w:basedOn w:val="a"/>
    <w:uiPriority w:val="99"/>
    <w:unhideWhenUsed/>
    <w:rsid w:val="006C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153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0153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5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titletxt">
    <w:name w:val="contenttitletxt"/>
    <w:basedOn w:val="a0"/>
    <w:rsid w:val="000153A9"/>
  </w:style>
  <w:style w:type="paragraph" w:customStyle="1" w:styleId="af5">
    <w:name w:val="Знак"/>
    <w:basedOn w:val="a"/>
    <w:next w:val="a"/>
    <w:rsid w:val="000153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mphasis"/>
    <w:uiPriority w:val="20"/>
    <w:qFormat/>
    <w:rsid w:val="000153A9"/>
    <w:rPr>
      <w:i/>
      <w:iCs/>
    </w:rPr>
  </w:style>
  <w:style w:type="paragraph" w:styleId="23">
    <w:name w:val="List Bullet 2"/>
    <w:basedOn w:val="a"/>
    <w:rsid w:val="000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0153A9"/>
  </w:style>
  <w:style w:type="paragraph" w:customStyle="1" w:styleId="c19">
    <w:name w:val="c19"/>
    <w:basedOn w:val="a"/>
    <w:rsid w:val="000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1DC0-4BBF-480D-9AAB-B551A54E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 рус</cp:lastModifiedBy>
  <cp:revision>24</cp:revision>
  <cp:lastPrinted>2016-09-07T10:10:00Z</cp:lastPrinted>
  <dcterms:created xsi:type="dcterms:W3CDTF">2013-05-01T13:49:00Z</dcterms:created>
  <dcterms:modified xsi:type="dcterms:W3CDTF">2018-03-30T12:54:00Z</dcterms:modified>
</cp:coreProperties>
</file>