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C9" w:rsidRDefault="009E5BC9" w:rsidP="009E5BC9">
      <w:pPr>
        <w:tabs>
          <w:tab w:val="left" w:pos="-426"/>
        </w:tabs>
        <w:ind w:left="-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по </w:t>
      </w:r>
      <w:r w:rsidR="0051728D" w:rsidRPr="009E5BC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ведению</w:t>
      </w:r>
      <w:r w:rsidR="0051728D" w:rsidRPr="009E5BC9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bookmarkStart w:id="1" w:name="_GoBack"/>
      <w:bookmarkEnd w:id="1"/>
    </w:p>
    <w:p w:rsidR="0051728D" w:rsidRPr="009E5BC9" w:rsidRDefault="0051728D" w:rsidP="009E5BC9">
      <w:pPr>
        <w:tabs>
          <w:tab w:val="left" w:pos="-426"/>
        </w:tabs>
        <w:ind w:left="-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5BC9">
        <w:rPr>
          <w:rFonts w:ascii="Times New Roman" w:hAnsi="Times New Roman" w:cs="Times New Roman"/>
          <w:b/>
          <w:sz w:val="28"/>
          <w:szCs w:val="28"/>
        </w:rPr>
        <w:t xml:space="preserve"> для обучающихся с ОВЗ</w:t>
      </w:r>
      <w:bookmarkEnd w:id="0"/>
    </w:p>
    <w:p w:rsidR="0051728D" w:rsidRPr="00383691" w:rsidRDefault="0051728D" w:rsidP="009E5BC9">
      <w:pPr>
        <w:tabs>
          <w:tab w:val="left" w:pos="-426"/>
        </w:tabs>
        <w:ind w:left="-851" w:right="-284"/>
        <w:jc w:val="both"/>
        <w:rPr>
          <w:rFonts w:ascii="Times New Roman" w:hAnsi="Times New Roman" w:cs="Times New Roman"/>
          <w:szCs w:val="28"/>
        </w:rPr>
      </w:pPr>
    </w:p>
    <w:p w:rsidR="0051728D" w:rsidRPr="00383691" w:rsidRDefault="0051728D" w:rsidP="009E5BC9">
      <w:pPr>
        <w:pStyle w:val="a7"/>
        <w:numPr>
          <w:ilvl w:val="0"/>
          <w:numId w:val="1"/>
        </w:numPr>
        <w:tabs>
          <w:tab w:val="left" w:pos="-426"/>
          <w:tab w:val="left" w:pos="350"/>
        </w:tabs>
        <w:ind w:left="-851" w:right="-284" w:firstLine="0"/>
        <w:jc w:val="center"/>
        <w:outlineLvl w:val="0"/>
        <w:rPr>
          <w:rFonts w:ascii="Times New Roman" w:hAnsi="Times New Roman" w:cs="Times New Roman"/>
          <w:b/>
          <w:szCs w:val="28"/>
        </w:rPr>
      </w:pPr>
      <w:bookmarkStart w:id="2" w:name="bookmark1"/>
      <w:r w:rsidRPr="00383691">
        <w:rPr>
          <w:rFonts w:ascii="Times New Roman" w:hAnsi="Times New Roman" w:cs="Times New Roman"/>
          <w:b/>
          <w:szCs w:val="28"/>
        </w:rPr>
        <w:t>Федеральные документы</w:t>
      </w:r>
      <w:bookmarkEnd w:id="2"/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Закон РФ от 29 декабря 2012 г. № 273-ФЗ «Об образовании в Российской Федерации»</w:t>
      </w:r>
    </w:p>
    <w:p w:rsidR="009E5BC9" w:rsidRPr="00383691" w:rsidRDefault="00FA736A" w:rsidP="00E239B7">
      <w:pPr>
        <w:pStyle w:val="a8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Verdana" w:hAnsi="Verdana"/>
          <w:szCs w:val="28"/>
        </w:rPr>
      </w:pPr>
      <w:hyperlink r:id="rId8" w:history="1"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Приказ Министерства образования и науки Российской Федерации</w:t>
        </w:r>
        <w:r w:rsidR="009E5BC9" w:rsidRPr="00383691">
          <w:rPr>
            <w:szCs w:val="28"/>
          </w:rPr>
          <w:br/>
        </w:r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>от 19 декабря 2014 г. № 1598 «</w:t>
        </w:r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>»</w:t>
        </w:r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 </w:t>
        </w:r>
      </w:hyperlink>
    </w:p>
    <w:p w:rsidR="009E5BC9" w:rsidRPr="00383691" w:rsidRDefault="009E5BC9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Федеральный государственный образовательный стандарт начального общего образования 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</w:t>
      </w:r>
      <w:r w:rsidR="0079070F" w:rsidRPr="00383691">
        <w:rPr>
          <w:rFonts w:ascii="Times New Roman" w:hAnsi="Times New Roman" w:cs="Times New Roman"/>
          <w:szCs w:val="28"/>
        </w:rPr>
        <w:t>ограниченными возможностями здоровья</w:t>
      </w:r>
    </w:p>
    <w:p w:rsidR="009E5BC9" w:rsidRPr="00383691" w:rsidRDefault="00FA736A" w:rsidP="00E239B7">
      <w:pPr>
        <w:pStyle w:val="a8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Verdana" w:hAnsi="Verdana"/>
          <w:szCs w:val="28"/>
        </w:rPr>
      </w:pPr>
      <w:hyperlink r:id="rId9" w:history="1"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Приказ Министерства образования и науки Российской Федерации</w:t>
        </w:r>
        <w:r w:rsidR="009E5BC9" w:rsidRPr="00383691">
          <w:rPr>
            <w:szCs w:val="28"/>
          </w:rPr>
          <w:br/>
        </w:r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>от 19 декабря 2014 г. № 1599 «</w:t>
        </w:r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Об утверждении федерального государственного образовательного стандарта</w:t>
        </w:r>
        <w:r w:rsidR="009E5BC9" w:rsidRPr="00383691">
          <w:rPr>
            <w:rStyle w:val="apple-converted-space"/>
            <w:rFonts w:eastAsia="Courier New"/>
            <w:szCs w:val="28"/>
          </w:rPr>
          <w:t> </w:t>
        </w:r>
      </w:hyperlink>
      <w:hyperlink r:id="rId10" w:history="1"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образования обучающихся с умственной отсталостью (интеллектуальными нарушениями)</w:t>
        </w:r>
      </w:hyperlink>
      <w:r w:rsidR="0079070F" w:rsidRPr="00383691">
        <w:rPr>
          <w:rFonts w:ascii="Verdana" w:hAnsi="Verdana"/>
          <w:szCs w:val="28"/>
        </w:rPr>
        <w:t>»</w:t>
      </w:r>
    </w:p>
    <w:p w:rsidR="0079070F" w:rsidRPr="00383691" w:rsidRDefault="0079070F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Verdana" w:hAnsi="Verdana"/>
          <w:color w:val="auto"/>
          <w:szCs w:val="28"/>
        </w:rPr>
      </w:pPr>
      <w:proofErr w:type="gramStart"/>
      <w:r w:rsidRPr="00383691">
        <w:rPr>
          <w:rFonts w:ascii="Times New Roman" w:hAnsi="Times New Roman" w:cs="Times New Roman"/>
          <w:szCs w:val="28"/>
        </w:rPr>
        <w:t>Федеральный государственный образовательный стандарт начального общего образования  обучающихся с умственной отсталостью (интеллектуальными нарушениями</w:t>
      </w:r>
      <w:proofErr w:type="gramEnd"/>
    </w:p>
    <w:p w:rsidR="00D66885" w:rsidRPr="00383691" w:rsidRDefault="00FA736A" w:rsidP="00E239B7">
      <w:pPr>
        <w:widowControl/>
        <w:numPr>
          <w:ilvl w:val="0"/>
          <w:numId w:val="4"/>
        </w:numPr>
        <w:shd w:val="clear" w:color="auto" w:fill="FFFFFF"/>
        <w:tabs>
          <w:tab w:val="left" w:pos="-426"/>
          <w:tab w:val="left" w:pos="284"/>
        </w:tabs>
        <w:spacing w:before="100" w:beforeAutospacing="1" w:after="120" w:line="273" w:lineRule="atLeast"/>
        <w:ind w:left="284" w:right="-284" w:hanging="284"/>
        <w:jc w:val="both"/>
        <w:rPr>
          <w:rFonts w:ascii="Verdana" w:hAnsi="Verdana"/>
          <w:color w:val="auto"/>
          <w:szCs w:val="28"/>
        </w:rPr>
      </w:pPr>
      <w:hyperlink r:id="rId11" w:tgtFrame="_blank" w:history="1">
        <w:r w:rsidR="00D6688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 xml:space="preserve">Приказ </w:t>
        </w:r>
        <w:proofErr w:type="spellStart"/>
        <w:r w:rsidR="00D6688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>Минобрнауки</w:t>
        </w:r>
        <w:proofErr w:type="spellEnd"/>
        <w:r w:rsidR="00D6688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 xml:space="preserve"> РФ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="00D66885" w:rsidRPr="00383691">
        <w:rPr>
          <w:rFonts w:ascii="Times New Roman" w:hAnsi="Times New Roman" w:cs="Times New Roman"/>
          <w:color w:val="auto"/>
          <w:szCs w:val="28"/>
        </w:rPr>
        <w:t>»</w:t>
      </w:r>
    </w:p>
    <w:p w:rsidR="009E5BC9" w:rsidRPr="00383691" w:rsidRDefault="00FA736A" w:rsidP="00E239B7">
      <w:pPr>
        <w:pStyle w:val="a8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Verdana" w:hAnsi="Verdana"/>
          <w:szCs w:val="28"/>
        </w:rPr>
      </w:pPr>
      <w:hyperlink r:id="rId12" w:history="1"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>Письмо </w:t>
        </w:r>
        <w:proofErr w:type="spellStart"/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>Минобрнауки</w:t>
        </w:r>
        <w:proofErr w:type="spellEnd"/>
        <w:r w:rsidR="0079070F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РФ от 10.12.2012 N 07-832 «</w:t>
        </w:r>
        <w:r w:rsidR="009E5BC9" w:rsidRPr="00383691">
          <w:rPr>
            <w:rStyle w:val="a9"/>
            <w:rFonts w:eastAsia="Courier New"/>
            <w:color w:val="auto"/>
            <w:szCs w:val="28"/>
            <w:u w:val="none"/>
          </w:rPr>
          <w:t>О направлении Методических рекомендаций по организации обучения на дому детей-инвалидов с использованием дистанционных образовательных технологий</w:t>
        </w:r>
      </w:hyperlink>
      <w:r w:rsidR="0079070F" w:rsidRPr="00383691">
        <w:rPr>
          <w:rFonts w:ascii="Verdana" w:hAnsi="Verdana"/>
          <w:szCs w:val="28"/>
        </w:rPr>
        <w:t>»</w:t>
      </w:r>
    </w:p>
    <w:p w:rsidR="007E37EB" w:rsidRPr="00383691" w:rsidRDefault="00FA736A" w:rsidP="00E239B7">
      <w:pPr>
        <w:pStyle w:val="a8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szCs w:val="28"/>
        </w:rPr>
      </w:pPr>
      <w:hyperlink r:id="rId13" w:history="1"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>Письмо </w:t>
        </w:r>
        <w:proofErr w:type="spellStart"/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>Минобрнауки</w:t>
        </w:r>
        <w:proofErr w:type="spellEnd"/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РФ от 29.03.2016 N ВЛ-641/09 «О направлении Методических рекомендаций по реализации</w:t>
        </w:r>
      </w:hyperlink>
      <w:r w:rsidR="001F4868" w:rsidRPr="00383691">
        <w:rPr>
          <w:rFonts w:ascii="Verdana" w:hAnsi="Verdana"/>
          <w:szCs w:val="28"/>
        </w:rPr>
        <w:t xml:space="preserve"> </w:t>
      </w:r>
      <w:r w:rsidR="001F4868" w:rsidRPr="00383691">
        <w:rPr>
          <w:szCs w:val="28"/>
        </w:rPr>
        <w:t>адаптированных дополнительных общеобразовательных программ, способствующих социальн</w:t>
      </w:r>
      <w:proofErr w:type="gramStart"/>
      <w:r w:rsidR="001F4868" w:rsidRPr="00383691">
        <w:rPr>
          <w:szCs w:val="28"/>
        </w:rPr>
        <w:t>о-</w:t>
      </w:r>
      <w:proofErr w:type="gramEnd"/>
      <w:r w:rsidR="001F4868" w:rsidRPr="00383691">
        <w:rPr>
          <w:szCs w:val="28"/>
        </w:rPr>
        <w:t xml:space="preserve"> психологической реабилитации, профессиональному самоопределению детей с ОВЗ, включая детей-инвалидов, с учетом их особых образовательных потребностей»</w:t>
      </w:r>
    </w:p>
    <w:p w:rsidR="00711AB8" w:rsidRPr="00383691" w:rsidRDefault="00711AB8" w:rsidP="00E239B7">
      <w:pPr>
        <w:pStyle w:val="a8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szCs w:val="28"/>
        </w:rPr>
      </w:pPr>
      <w:r w:rsidRPr="00383691">
        <w:rPr>
          <w:szCs w:val="28"/>
        </w:rPr>
        <w:t xml:space="preserve">Методические рекомендации по вопросам внедрения ФГОС НОО </w:t>
      </w:r>
      <w:proofErr w:type="gramStart"/>
      <w:r w:rsidRPr="00383691">
        <w:rPr>
          <w:szCs w:val="28"/>
        </w:rPr>
        <w:t>обучающихся</w:t>
      </w:r>
      <w:proofErr w:type="gramEnd"/>
      <w:r w:rsidRPr="00383691">
        <w:rPr>
          <w:szCs w:val="28"/>
        </w:rPr>
        <w:t xml:space="preserve"> с ОВЗ и ФГОС  обучающихся с умственной отсталостью (интеллектуальными нарушениями)</w:t>
      </w:r>
    </w:p>
    <w:p w:rsidR="003A2E45" w:rsidRPr="00383691" w:rsidRDefault="00FA736A" w:rsidP="00E239B7">
      <w:pPr>
        <w:widowControl/>
        <w:numPr>
          <w:ilvl w:val="0"/>
          <w:numId w:val="4"/>
        </w:numPr>
        <w:shd w:val="clear" w:color="auto" w:fill="FFFFFF"/>
        <w:tabs>
          <w:tab w:val="left" w:pos="-426"/>
          <w:tab w:val="left" w:pos="284"/>
        </w:tabs>
        <w:spacing w:line="273" w:lineRule="atLeast"/>
        <w:ind w:left="284" w:right="-284" w:hanging="284"/>
        <w:jc w:val="both"/>
        <w:rPr>
          <w:szCs w:val="28"/>
        </w:rPr>
      </w:pPr>
      <w:hyperlink r:id="rId14" w:history="1">
        <w:r w:rsidR="003A2E4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 xml:space="preserve">Письмо </w:t>
        </w:r>
        <w:proofErr w:type="spellStart"/>
        <w:r w:rsidR="003A2E4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>Минобрнауки</w:t>
        </w:r>
        <w:proofErr w:type="spellEnd"/>
        <w:r w:rsidR="003A2E45" w:rsidRPr="00383691">
          <w:rPr>
            <w:rStyle w:val="a9"/>
            <w:rFonts w:ascii="Times New Roman" w:hAnsi="Times New Roman" w:cs="Times New Roman"/>
            <w:color w:val="auto"/>
            <w:szCs w:val="28"/>
            <w:u w:val="none"/>
          </w:rPr>
          <w:t xml:space="preserve"> России от 19 февраля 2016 г. № 07-719 «О подготовке к введению ФГОС ОВЗ»</w:t>
        </w:r>
      </w:hyperlink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Постановление Главного санитарного врача РФ от 29 декабря 2010 г.</w:t>
      </w:r>
      <w:r w:rsidR="00BA11A9" w:rsidRPr="00383691">
        <w:rPr>
          <w:rFonts w:ascii="Times New Roman" w:hAnsi="Times New Roman" w:cs="Times New Roman"/>
          <w:szCs w:val="28"/>
        </w:rPr>
        <w:t xml:space="preserve"> </w:t>
      </w:r>
      <w:r w:rsidRPr="00383691">
        <w:rPr>
          <w:rFonts w:ascii="Times New Roman" w:hAnsi="Times New Roman" w:cs="Times New Roman"/>
          <w:szCs w:val="28"/>
        </w:rPr>
        <w:t xml:space="preserve">№ 189 </w:t>
      </w:r>
      <w:proofErr w:type="spellStart"/>
      <w:r w:rsidRPr="00383691">
        <w:rPr>
          <w:rFonts w:ascii="Times New Roman" w:hAnsi="Times New Roman" w:cs="Times New Roman"/>
          <w:szCs w:val="28"/>
        </w:rPr>
        <w:t>г</w:t>
      </w:r>
      <w:proofErr w:type="gramStart"/>
      <w:r w:rsidRPr="00383691">
        <w:rPr>
          <w:rFonts w:ascii="Times New Roman" w:hAnsi="Times New Roman" w:cs="Times New Roman"/>
          <w:szCs w:val="28"/>
        </w:rPr>
        <w:t>.М</w:t>
      </w:r>
      <w:proofErr w:type="gramEnd"/>
      <w:r w:rsidRPr="00383691">
        <w:rPr>
          <w:rFonts w:ascii="Times New Roman" w:hAnsi="Times New Roman" w:cs="Times New Roman"/>
          <w:szCs w:val="28"/>
        </w:rPr>
        <w:t>осква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«Об утверждении СанПиН 2.4.2.2821-10 «Санитарно</w:t>
      </w:r>
      <w:r w:rsidR="0079070F" w:rsidRPr="00383691">
        <w:rPr>
          <w:rFonts w:ascii="Times New Roman" w:hAnsi="Times New Roman" w:cs="Times New Roman"/>
          <w:szCs w:val="28"/>
        </w:rPr>
        <w:t>-</w:t>
      </w:r>
      <w:r w:rsidRPr="00383691">
        <w:rPr>
          <w:rFonts w:ascii="Times New Roman" w:hAnsi="Times New Roman" w:cs="Times New Roman"/>
          <w:szCs w:val="28"/>
        </w:rPr>
        <w:softHyphen/>
        <w:t>эпидемиологические требования к условиям и организации обучения в общеобразовательных учреждениях»», зарегистрировано в Минюсте РФ 3 марта 2011г, рег.№19993</w:t>
      </w:r>
    </w:p>
    <w:p w:rsidR="00A87A6A" w:rsidRPr="00383691" w:rsidRDefault="003A2E45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proofErr w:type="gramStart"/>
      <w:r w:rsidRPr="00383691">
        <w:rPr>
          <w:rFonts w:ascii="Times New Roman" w:hAnsi="Times New Roman" w:cs="Times New Roman"/>
          <w:szCs w:val="28"/>
        </w:rPr>
        <w:t>Постановление Главного государственного санитарного врача РФ от 10.07.2015 N 26</w:t>
      </w:r>
      <w:r w:rsidR="00A87A6A" w:rsidRPr="00383691">
        <w:rPr>
          <w:rFonts w:ascii="Times New Roman" w:hAnsi="Times New Roman" w:cs="Times New Roman"/>
          <w:szCs w:val="28"/>
        </w:rPr>
        <w:t xml:space="preserve"> «</w:t>
      </w:r>
      <w:r w:rsidRPr="00383691">
        <w:rPr>
          <w:rFonts w:ascii="Times New Roman" w:hAnsi="Times New Roman" w:cs="Times New Roman"/>
          <w:szCs w:val="28"/>
        </w:rPr>
        <w:t>Об ут</w:t>
      </w:r>
      <w:r w:rsidR="00A87A6A" w:rsidRPr="00383691">
        <w:rPr>
          <w:rFonts w:ascii="Times New Roman" w:hAnsi="Times New Roman" w:cs="Times New Roman"/>
          <w:szCs w:val="28"/>
        </w:rPr>
        <w:t>верждении СанПиН 2.4.2.3286-15 «</w:t>
      </w:r>
      <w:r w:rsidRPr="00383691">
        <w:rPr>
          <w:rFonts w:ascii="Times New Roman" w:hAnsi="Times New Roman" w:cs="Times New Roman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A87A6A" w:rsidRPr="00383691">
        <w:rPr>
          <w:rFonts w:ascii="Times New Roman" w:hAnsi="Times New Roman" w:cs="Times New Roman"/>
          <w:szCs w:val="28"/>
        </w:rPr>
        <w:t>иченными возможностями здоровья»</w:t>
      </w:r>
      <w:proofErr w:type="gramEnd"/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Министерства образования и науки РФ от 30 августа 2013 г. </w:t>
      </w:r>
      <w:r w:rsidRPr="00383691">
        <w:rPr>
          <w:rFonts w:ascii="Times New Roman" w:hAnsi="Times New Roman" w:cs="Times New Roman"/>
          <w:szCs w:val="28"/>
          <w:lang w:val="en-US"/>
        </w:rPr>
        <w:t>N</w:t>
      </w:r>
      <w:r w:rsidR="0079070F" w:rsidRPr="00383691">
        <w:rPr>
          <w:rFonts w:ascii="Times New Roman" w:hAnsi="Times New Roman" w:cs="Times New Roman"/>
          <w:szCs w:val="28"/>
        </w:rPr>
        <w:t xml:space="preserve"> 1015 г. Москва «</w:t>
      </w:r>
      <w:r w:rsidRPr="00383691">
        <w:rPr>
          <w:rFonts w:ascii="Times New Roman" w:hAnsi="Times New Roman" w:cs="Times New Roman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9070F" w:rsidRPr="00383691">
        <w:rPr>
          <w:rFonts w:ascii="Times New Roman" w:hAnsi="Times New Roman" w:cs="Times New Roman"/>
          <w:szCs w:val="28"/>
        </w:rPr>
        <w:t>»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</w:t>
      </w:r>
      <w:r w:rsidR="00BA11A9" w:rsidRPr="00383691">
        <w:rPr>
          <w:rFonts w:ascii="Times New Roman" w:hAnsi="Times New Roman" w:cs="Times New Roman"/>
          <w:szCs w:val="28"/>
        </w:rPr>
        <w:t>ждениях, на текущий учебный год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</w:t>
      </w:r>
      <w:r w:rsidRPr="00383691">
        <w:rPr>
          <w:rFonts w:ascii="Times New Roman" w:hAnsi="Times New Roman" w:cs="Times New Roman"/>
          <w:szCs w:val="28"/>
        </w:rPr>
        <w:lastRenderedPageBreak/>
        <w:t>октября 2</w:t>
      </w:r>
      <w:r w:rsidR="0079070F" w:rsidRPr="00383691">
        <w:rPr>
          <w:rFonts w:ascii="Times New Roman" w:hAnsi="Times New Roman" w:cs="Times New Roman"/>
          <w:szCs w:val="28"/>
        </w:rPr>
        <w:t>010 г., регистрационный № 18638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Федеральный закон от 24 июля 1998 г. № 124-ФЗ «Об основных гарантиях прав ребенка в Российской Федерации»</w:t>
      </w:r>
    </w:p>
    <w:p w:rsidR="0079070F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Указ Президента РФ </w:t>
      </w:r>
      <w:r w:rsidR="00155DC4" w:rsidRPr="00383691">
        <w:rPr>
          <w:rFonts w:ascii="Times New Roman" w:hAnsi="Times New Roman" w:cs="Times New Roman"/>
          <w:szCs w:val="28"/>
        </w:rPr>
        <w:t>«</w:t>
      </w:r>
      <w:r w:rsidRPr="00383691">
        <w:rPr>
          <w:rFonts w:ascii="Times New Roman" w:hAnsi="Times New Roman" w:cs="Times New Roman"/>
          <w:szCs w:val="28"/>
        </w:rPr>
        <w:t>О национальной стратегии действий в интересах детей на 2012-2017 годы</w:t>
      </w:r>
      <w:r w:rsidR="00155DC4" w:rsidRPr="00383691">
        <w:rPr>
          <w:rFonts w:ascii="Times New Roman" w:hAnsi="Times New Roman" w:cs="Times New Roman"/>
          <w:szCs w:val="28"/>
        </w:rPr>
        <w:t>»</w:t>
      </w:r>
    </w:p>
    <w:p w:rsidR="0051728D" w:rsidRPr="00383691" w:rsidRDefault="0079070F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</w:t>
      </w:r>
      <w:proofErr w:type="spellStart"/>
      <w:r w:rsidRPr="00383691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РФ</w:t>
      </w:r>
      <w:r w:rsidR="008E62F9" w:rsidRPr="00383691">
        <w:rPr>
          <w:rFonts w:ascii="Times New Roman" w:hAnsi="Times New Roman" w:cs="Times New Roman"/>
          <w:szCs w:val="28"/>
        </w:rPr>
        <w:t xml:space="preserve"> от 22.01.2014 № 32 «</w:t>
      </w:r>
      <w:r w:rsidR="0051728D" w:rsidRPr="00383691">
        <w:rPr>
          <w:rFonts w:ascii="Times New Roman" w:hAnsi="Times New Roman" w:cs="Times New Roman"/>
          <w:szCs w:val="28"/>
        </w:rPr>
        <w:t xml:space="preserve">Об утверждении порядка приема граждан на </w:t>
      </w:r>
      <w:proofErr w:type="gramStart"/>
      <w:r w:rsidR="0051728D" w:rsidRPr="00383691">
        <w:rPr>
          <w:rFonts w:ascii="Times New Roman" w:hAnsi="Times New Roman" w:cs="Times New Roman"/>
          <w:szCs w:val="28"/>
        </w:rPr>
        <w:t>обучение по</w:t>
      </w:r>
      <w:proofErr w:type="gramEnd"/>
      <w:r w:rsidR="0051728D" w:rsidRPr="00383691">
        <w:rPr>
          <w:rFonts w:ascii="Times New Roman" w:hAnsi="Times New Roman" w:cs="Times New Roman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8E62F9" w:rsidRPr="00383691">
        <w:rPr>
          <w:rFonts w:ascii="Times New Roman" w:hAnsi="Times New Roman" w:cs="Times New Roman"/>
          <w:szCs w:val="28"/>
        </w:rPr>
        <w:t>»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Положение о психолого-медико-педагогической комиссии (утверждено приказом Министерства образования и науки РФ от 20.09.2013 № 1082)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образования и науки РФ от 30.08.2013 </w:t>
      </w:r>
      <w:r w:rsidRPr="00383691">
        <w:rPr>
          <w:rFonts w:ascii="Times New Roman" w:hAnsi="Times New Roman" w:cs="Times New Roman"/>
          <w:szCs w:val="28"/>
          <w:lang w:val="en-US"/>
        </w:rPr>
        <w:t>N</w:t>
      </w:r>
      <w:r w:rsidRPr="00383691">
        <w:rPr>
          <w:rFonts w:ascii="Times New Roman" w:hAnsi="Times New Roman" w:cs="Times New Roman"/>
          <w:szCs w:val="28"/>
        </w:rPr>
        <w:t xml:space="preserve"> 1015 в ред. от 28.05.2014 № 598)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Министерства образования и науки РФ от 29 августа 2013 г. </w:t>
      </w:r>
      <w:r w:rsidRPr="00383691">
        <w:rPr>
          <w:rFonts w:ascii="Times New Roman" w:hAnsi="Times New Roman" w:cs="Times New Roman"/>
          <w:szCs w:val="28"/>
          <w:lang w:val="en-US"/>
        </w:rPr>
        <w:t>N</w:t>
      </w:r>
      <w:r w:rsidRPr="00383691">
        <w:rPr>
          <w:rFonts w:ascii="Times New Roman" w:hAnsi="Times New Roman" w:cs="Times New Roman"/>
          <w:szCs w:val="28"/>
        </w:rPr>
        <w:t xml:space="preserve"> 1008)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51728D" w:rsidRPr="00383691" w:rsidRDefault="00155DC4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</w:t>
      </w:r>
      <w:proofErr w:type="spellStart"/>
      <w:r w:rsidRPr="00383691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РФ «</w:t>
      </w:r>
      <w:r w:rsidR="0051728D" w:rsidRPr="00383691">
        <w:rPr>
          <w:rFonts w:ascii="Times New Roman" w:hAnsi="Times New Roman" w:cs="Times New Roman"/>
          <w:szCs w:val="28"/>
        </w:rPr>
        <w:t xml:space="preserve">Об утверждении порядка применения </w:t>
      </w:r>
      <w:proofErr w:type="gramStart"/>
      <w:r w:rsidR="0051728D" w:rsidRPr="00383691">
        <w:rPr>
          <w:rFonts w:ascii="Times New Roman" w:hAnsi="Times New Roman" w:cs="Times New Roman"/>
          <w:szCs w:val="28"/>
        </w:rPr>
        <w:t>к</w:t>
      </w:r>
      <w:proofErr w:type="gramEnd"/>
      <w:r w:rsidR="0051728D" w:rsidRPr="00383691">
        <w:rPr>
          <w:rFonts w:ascii="Times New Roman" w:hAnsi="Times New Roman" w:cs="Times New Roman"/>
          <w:szCs w:val="28"/>
        </w:rPr>
        <w:t xml:space="preserve"> обучающимся и снятия с обучающихся мер дисциплинарного взыскания</w:t>
      </w:r>
      <w:r w:rsidRPr="00383691">
        <w:rPr>
          <w:rFonts w:ascii="Times New Roman" w:hAnsi="Times New Roman" w:cs="Times New Roman"/>
          <w:szCs w:val="28"/>
        </w:rPr>
        <w:t>»</w:t>
      </w:r>
    </w:p>
    <w:p w:rsidR="0051728D" w:rsidRPr="00383691" w:rsidRDefault="0051728D" w:rsidP="00E239B7">
      <w:pPr>
        <w:pStyle w:val="a7"/>
        <w:numPr>
          <w:ilvl w:val="0"/>
          <w:numId w:val="4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Письмо </w:t>
      </w:r>
      <w:proofErr w:type="spellStart"/>
      <w:r w:rsidRPr="00383691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РФ об индивидуальном обучении на дому от 05.09.2013 № 07-1317</w:t>
      </w:r>
    </w:p>
    <w:p w:rsidR="0051728D" w:rsidRPr="00383691" w:rsidRDefault="0051728D" w:rsidP="00E239B7">
      <w:pPr>
        <w:pStyle w:val="a7"/>
        <w:numPr>
          <w:ilvl w:val="0"/>
          <w:numId w:val="1"/>
        </w:numPr>
        <w:tabs>
          <w:tab w:val="left" w:pos="-426"/>
          <w:tab w:val="left" w:pos="284"/>
          <w:tab w:val="left" w:pos="360"/>
        </w:tabs>
        <w:ind w:left="284" w:right="-284" w:hanging="284"/>
        <w:jc w:val="center"/>
        <w:outlineLvl w:val="0"/>
        <w:rPr>
          <w:rFonts w:ascii="Times New Roman" w:hAnsi="Times New Roman" w:cs="Times New Roman"/>
          <w:b/>
          <w:szCs w:val="28"/>
        </w:rPr>
      </w:pPr>
      <w:bookmarkStart w:id="3" w:name="bookmark2"/>
      <w:r w:rsidRPr="00383691">
        <w:rPr>
          <w:rFonts w:ascii="Times New Roman" w:hAnsi="Times New Roman" w:cs="Times New Roman"/>
          <w:b/>
          <w:szCs w:val="28"/>
        </w:rPr>
        <w:t>Региональные документы</w:t>
      </w:r>
      <w:bookmarkEnd w:id="3"/>
    </w:p>
    <w:p w:rsidR="00155DC4" w:rsidRPr="00383691" w:rsidRDefault="00FA736A" w:rsidP="00E239B7">
      <w:pPr>
        <w:pStyle w:val="a8"/>
        <w:numPr>
          <w:ilvl w:val="0"/>
          <w:numId w:val="5"/>
        </w:numPr>
        <w:tabs>
          <w:tab w:val="left" w:pos="-426"/>
          <w:tab w:val="left" w:pos="284"/>
        </w:tabs>
        <w:spacing w:before="0" w:beforeAutospacing="0"/>
        <w:ind w:left="284" w:right="-284" w:hanging="284"/>
        <w:jc w:val="both"/>
        <w:rPr>
          <w:szCs w:val="28"/>
        </w:rPr>
      </w:pPr>
      <w:hyperlink r:id="rId15" w:history="1"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>Приказ Министерств</w:t>
        </w:r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>а образования Тверской области</w:t>
        </w:r>
        <w:r w:rsidR="009D0EB5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от 31.03.2015 года №596/ПК</w:t>
        </w:r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«</w:t>
        </w:r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>Об организации инклюзивного образования лиц с ограниченными возможностями здоровья в общеобразовательных организациях, расположенных на территории Тверской области</w:t>
        </w:r>
      </w:hyperlink>
      <w:r w:rsidR="007E37EB" w:rsidRPr="00383691">
        <w:rPr>
          <w:szCs w:val="28"/>
        </w:rPr>
        <w:t>»</w:t>
      </w:r>
    </w:p>
    <w:p w:rsidR="00155DC4" w:rsidRPr="00383691" w:rsidRDefault="00FA736A" w:rsidP="00E239B7">
      <w:pPr>
        <w:pStyle w:val="a8"/>
        <w:numPr>
          <w:ilvl w:val="0"/>
          <w:numId w:val="5"/>
        </w:numPr>
        <w:tabs>
          <w:tab w:val="left" w:pos="-426"/>
          <w:tab w:val="left" w:pos="284"/>
        </w:tabs>
        <w:ind w:left="284" w:right="-284" w:hanging="284"/>
        <w:jc w:val="both"/>
        <w:rPr>
          <w:szCs w:val="28"/>
        </w:rPr>
      </w:pPr>
      <w:hyperlink r:id="rId16" w:history="1">
        <w:r w:rsidR="009D0EB5" w:rsidRPr="00383691">
          <w:rPr>
            <w:rStyle w:val="a9"/>
            <w:rFonts w:eastAsia="Courier New"/>
            <w:color w:val="auto"/>
            <w:szCs w:val="28"/>
            <w:u w:val="none"/>
          </w:rPr>
          <w:t>Постановление П</w:t>
        </w:r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равительства Тверской области </w:t>
        </w:r>
        <w:r w:rsidR="009D0EB5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от 21.10.2014 года № 530-пп </w:t>
        </w:r>
        <w:r w:rsidR="007E37EB" w:rsidRPr="00383691">
          <w:rPr>
            <w:rStyle w:val="a9"/>
            <w:rFonts w:eastAsia="Courier New"/>
            <w:color w:val="auto"/>
            <w:szCs w:val="28"/>
            <w:u w:val="none"/>
          </w:rPr>
          <w:t>«</w:t>
        </w:r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О Порядке регламентации и оформления отношений образовательной организации и родителей обучающихся, нуждающихся в длительном лечении, а также детей - инвалидов  в части организации </w:t>
        </w:r>
        <w:proofErr w:type="gramStart"/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>обучения</w:t>
        </w:r>
        <w:proofErr w:type="gramEnd"/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по основным образовательным программам на дому или в медицинских организациях</w:t>
        </w:r>
      </w:hyperlink>
      <w:r w:rsidR="007E37EB" w:rsidRPr="00383691">
        <w:rPr>
          <w:szCs w:val="28"/>
        </w:rPr>
        <w:t>»</w:t>
      </w:r>
    </w:p>
    <w:p w:rsidR="00155DC4" w:rsidRPr="00383691" w:rsidRDefault="00FA736A" w:rsidP="00E239B7">
      <w:pPr>
        <w:pStyle w:val="a8"/>
        <w:numPr>
          <w:ilvl w:val="0"/>
          <w:numId w:val="5"/>
        </w:numPr>
        <w:tabs>
          <w:tab w:val="left" w:pos="-426"/>
          <w:tab w:val="left" w:pos="284"/>
        </w:tabs>
        <w:ind w:left="284" w:right="-284" w:hanging="284"/>
        <w:jc w:val="both"/>
        <w:rPr>
          <w:szCs w:val="28"/>
        </w:rPr>
      </w:pPr>
      <w:hyperlink r:id="rId17" w:history="1"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Письмо Министерства образования Тверской области </w:t>
        </w:r>
      </w:hyperlink>
      <w:r w:rsidR="009D0EB5" w:rsidRPr="00383691">
        <w:rPr>
          <w:szCs w:val="28"/>
        </w:rPr>
        <w:t xml:space="preserve">от 12.04.2016 года № 29/4966-07 </w:t>
      </w:r>
      <w:r w:rsidR="007E37EB" w:rsidRPr="00383691">
        <w:rPr>
          <w:szCs w:val="28"/>
        </w:rPr>
        <w:t>«</w:t>
      </w:r>
      <w:hyperlink r:id="rId18" w:history="1">
        <w:r w:rsidR="00155DC4" w:rsidRPr="00383691">
          <w:rPr>
            <w:rStyle w:val="a9"/>
            <w:rFonts w:eastAsia="Courier New"/>
            <w:color w:val="auto"/>
            <w:szCs w:val="28"/>
            <w:u w:val="none"/>
          </w:rPr>
          <w:t>О некоторых вопросах обучения детей с ограниченными возможностями здоровья</w:t>
        </w:r>
      </w:hyperlink>
      <w:r w:rsidR="007E37EB" w:rsidRPr="00383691">
        <w:rPr>
          <w:szCs w:val="28"/>
        </w:rPr>
        <w:t>»</w:t>
      </w:r>
    </w:p>
    <w:p w:rsidR="009D0EB5" w:rsidRPr="00383691" w:rsidRDefault="00FA736A" w:rsidP="00E239B7">
      <w:pPr>
        <w:pStyle w:val="a8"/>
        <w:numPr>
          <w:ilvl w:val="0"/>
          <w:numId w:val="5"/>
        </w:numPr>
        <w:tabs>
          <w:tab w:val="left" w:pos="-426"/>
          <w:tab w:val="left" w:pos="284"/>
        </w:tabs>
        <w:ind w:left="284" w:right="-284" w:hanging="284"/>
        <w:jc w:val="both"/>
        <w:rPr>
          <w:szCs w:val="28"/>
        </w:rPr>
      </w:pPr>
      <w:hyperlink r:id="rId19" w:history="1">
        <w:proofErr w:type="gramStart"/>
        <w:r w:rsidR="009D0EB5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Решение коллегии  Министерства образования Тверской области </w:t>
        </w:r>
      </w:hyperlink>
      <w:r w:rsidR="009D0EB5" w:rsidRPr="00383691">
        <w:rPr>
          <w:szCs w:val="28"/>
        </w:rPr>
        <w:t>от 17.12.2015 года № 11 «</w:t>
      </w:r>
      <w:hyperlink r:id="rId20" w:history="1">
        <w:r w:rsidR="009D0EB5" w:rsidRPr="00383691">
          <w:rPr>
            <w:rStyle w:val="a9"/>
            <w:rFonts w:eastAsia="Courier New"/>
            <w:color w:val="auto"/>
            <w:szCs w:val="28"/>
            <w:u w:val="none"/>
          </w:rPr>
          <w:t>О</w:t>
        </w:r>
      </w:hyperlink>
      <w:r w:rsidR="009D0EB5" w:rsidRPr="00383691">
        <w:rPr>
          <w:szCs w:val="28"/>
        </w:rPr>
        <w:t xml:space="preserve"> подготовке к введению ФГОС обучающихся с ОВЗ и совер</w:t>
      </w:r>
      <w:r w:rsidR="00131342" w:rsidRPr="00383691">
        <w:rPr>
          <w:szCs w:val="28"/>
        </w:rPr>
        <w:t>шенствовании деятельности по организации инклюзивного образования в общеобразовательных организациях, расположенных на территории Тверской области</w:t>
      </w:r>
      <w:r w:rsidR="009D0EB5" w:rsidRPr="00383691">
        <w:rPr>
          <w:szCs w:val="28"/>
        </w:rPr>
        <w:t>»</w:t>
      </w:r>
      <w:proofErr w:type="gramEnd"/>
    </w:p>
    <w:p w:rsidR="009D0EB5" w:rsidRPr="00383691" w:rsidRDefault="007E37EB" w:rsidP="00E239B7">
      <w:pPr>
        <w:pStyle w:val="a7"/>
        <w:numPr>
          <w:ilvl w:val="0"/>
          <w:numId w:val="5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eastAsia="Times New Roman" w:hAnsi="Times New Roman" w:cs="Times New Roman"/>
          <w:szCs w:val="28"/>
        </w:rPr>
        <w:t>Приказ Министерства образования Тверской области</w:t>
      </w:r>
      <w:r w:rsidR="009D0EB5" w:rsidRPr="00383691">
        <w:rPr>
          <w:rFonts w:ascii="Times New Roman" w:hAnsi="Times New Roman" w:cs="Times New Roman"/>
          <w:szCs w:val="28"/>
        </w:rPr>
        <w:t xml:space="preserve"> </w:t>
      </w:r>
      <w:r w:rsidRPr="00383691">
        <w:rPr>
          <w:rFonts w:ascii="Times New Roman" w:hAnsi="Times New Roman" w:cs="Times New Roman"/>
          <w:szCs w:val="28"/>
        </w:rPr>
        <w:t>от 14.07.2015 № 1630/ПК «Об утверждении</w:t>
      </w:r>
      <w:r w:rsidR="009D0EB5" w:rsidRPr="00383691">
        <w:rPr>
          <w:rFonts w:ascii="Times New Roman" w:hAnsi="Times New Roman" w:cs="Times New Roman"/>
          <w:szCs w:val="28"/>
        </w:rPr>
        <w:t xml:space="preserve"> </w:t>
      </w:r>
      <w:r w:rsidR="00131342" w:rsidRPr="00383691">
        <w:rPr>
          <w:rFonts w:ascii="Times New Roman" w:hAnsi="Times New Roman" w:cs="Times New Roman"/>
          <w:szCs w:val="28"/>
        </w:rPr>
        <w:t>п</w:t>
      </w:r>
      <w:r w:rsidR="009D0EB5" w:rsidRPr="00383691">
        <w:rPr>
          <w:rFonts w:ascii="Times New Roman" w:hAnsi="Times New Roman" w:cs="Times New Roman"/>
          <w:szCs w:val="28"/>
        </w:rPr>
        <w:t>лан</w:t>
      </w:r>
      <w:r w:rsidR="00131342" w:rsidRPr="00383691">
        <w:rPr>
          <w:rFonts w:ascii="Times New Roman" w:hAnsi="Times New Roman" w:cs="Times New Roman"/>
          <w:szCs w:val="28"/>
        </w:rPr>
        <w:t>а</w:t>
      </w:r>
      <w:r w:rsidR="009D0EB5" w:rsidRPr="00383691">
        <w:rPr>
          <w:rFonts w:ascii="Times New Roman" w:hAnsi="Times New Roman" w:cs="Times New Roman"/>
          <w:szCs w:val="28"/>
        </w:rPr>
        <w:t>-график</w:t>
      </w:r>
      <w:r w:rsidR="00131342" w:rsidRPr="00383691">
        <w:rPr>
          <w:rFonts w:ascii="Times New Roman" w:hAnsi="Times New Roman" w:cs="Times New Roman"/>
          <w:szCs w:val="28"/>
        </w:rPr>
        <w:t>а</w:t>
      </w:r>
      <w:r w:rsidR="009D0EB5" w:rsidRPr="00383691">
        <w:rPr>
          <w:rFonts w:ascii="Times New Roman" w:hAnsi="Times New Roman" w:cs="Times New Roman"/>
          <w:szCs w:val="28"/>
        </w:rPr>
        <w:t xml:space="preserve"> мероприятий по введени</w:t>
      </w:r>
      <w:r w:rsidR="00131342" w:rsidRPr="00383691">
        <w:rPr>
          <w:rFonts w:ascii="Times New Roman" w:hAnsi="Times New Roman" w:cs="Times New Roman"/>
          <w:szCs w:val="28"/>
        </w:rPr>
        <w:t>ю</w:t>
      </w:r>
      <w:r w:rsidR="009D0EB5" w:rsidRPr="00383691">
        <w:rPr>
          <w:rFonts w:ascii="Times New Roman" w:hAnsi="Times New Roman" w:cs="Times New Roman"/>
          <w:szCs w:val="28"/>
        </w:rPr>
        <w:t xml:space="preserve"> ФГОС </w:t>
      </w:r>
      <w:r w:rsidR="00131342" w:rsidRPr="00383691">
        <w:rPr>
          <w:rFonts w:ascii="Times New Roman" w:hAnsi="Times New Roman" w:cs="Times New Roman"/>
          <w:szCs w:val="28"/>
        </w:rPr>
        <w:t>обучающихся с ОВЗ в Тверской области»</w:t>
      </w:r>
      <w:r w:rsidR="009D0EB5" w:rsidRPr="00383691">
        <w:rPr>
          <w:rFonts w:ascii="Times New Roman" w:hAnsi="Times New Roman" w:cs="Times New Roman"/>
          <w:szCs w:val="28"/>
        </w:rPr>
        <w:t>.</w:t>
      </w:r>
    </w:p>
    <w:p w:rsidR="00131342" w:rsidRPr="00383691" w:rsidRDefault="00131342" w:rsidP="00E239B7">
      <w:pPr>
        <w:pStyle w:val="a7"/>
        <w:numPr>
          <w:ilvl w:val="0"/>
          <w:numId w:val="5"/>
        </w:numPr>
        <w:tabs>
          <w:tab w:val="left" w:pos="-426"/>
          <w:tab w:val="left" w:pos="284"/>
        </w:tabs>
        <w:ind w:left="284" w:right="-284" w:hanging="284"/>
        <w:jc w:val="both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План-график мероприятий по обеспечению введения ФГОС НОО обучающихся с ОВЗ  и ФГОС образования обучающихся с умственной отсталостью (интеллектуальными нарушениями) в Тверской области на 2015-2016 год </w:t>
      </w:r>
    </w:p>
    <w:p w:rsidR="00895436" w:rsidRPr="00383691" w:rsidRDefault="00895436" w:rsidP="00E239B7">
      <w:pPr>
        <w:tabs>
          <w:tab w:val="left" w:pos="-426"/>
          <w:tab w:val="left" w:pos="284"/>
          <w:tab w:val="left" w:pos="34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bookmarkStart w:id="4" w:name="bookmark3"/>
    </w:p>
    <w:p w:rsidR="0051728D" w:rsidRPr="00383691" w:rsidRDefault="0051728D" w:rsidP="00E239B7">
      <w:pPr>
        <w:pStyle w:val="a7"/>
        <w:numPr>
          <w:ilvl w:val="0"/>
          <w:numId w:val="1"/>
        </w:numPr>
        <w:tabs>
          <w:tab w:val="left" w:pos="-426"/>
          <w:tab w:val="left" w:pos="284"/>
          <w:tab w:val="left" w:pos="346"/>
        </w:tabs>
        <w:ind w:left="284" w:right="-284" w:hanging="284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383691">
        <w:rPr>
          <w:rFonts w:ascii="Times New Roman" w:hAnsi="Times New Roman" w:cs="Times New Roman"/>
          <w:b/>
          <w:szCs w:val="28"/>
        </w:rPr>
        <w:t>Муниципальные документы</w:t>
      </w:r>
      <w:bookmarkEnd w:id="4"/>
    </w:p>
    <w:p w:rsidR="00A43D1E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hyperlink r:id="rId21" w:history="1"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Приказ РОО от 26.08.2015 года №268–б «Об организации инклюзивного образования</w:t>
        </w:r>
      </w:hyperlink>
      <w:r w:rsidR="00A43D1E" w:rsidRPr="00383691">
        <w:rPr>
          <w:szCs w:val="28"/>
        </w:rPr>
        <w:t>»</w:t>
      </w:r>
    </w:p>
    <w:p w:rsidR="000D6697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hyperlink r:id="rId22" w:history="1">
        <w:r w:rsidR="000D6697" w:rsidRPr="00383691">
          <w:rPr>
            <w:rStyle w:val="a9"/>
            <w:rFonts w:eastAsia="Courier New"/>
            <w:color w:val="auto"/>
            <w:szCs w:val="28"/>
            <w:u w:val="none"/>
          </w:rPr>
          <w:t>Положение по организации инклюзивного образования в  общеобразовательных учреждениях Краснохолмского района Тверской области</w:t>
        </w:r>
      </w:hyperlink>
    </w:p>
    <w:p w:rsidR="00A43D1E" w:rsidRPr="00383691" w:rsidRDefault="00A43D1E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r w:rsidRPr="00383691">
        <w:rPr>
          <w:szCs w:val="28"/>
        </w:rPr>
        <w:t xml:space="preserve">Приказ РОО  от 26.08.2015 года №268–а «Об утверждении </w:t>
      </w:r>
      <w:hyperlink r:id="rId23" w:history="1">
        <w:r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Порядка регламентации и оформления отношений муниципальной образовательной организации и родителей (законных представителей) учащихся, нуждающихся в длительном лечении, а также детей-инвалидов в части организации </w:t>
        </w:r>
        <w:proofErr w:type="gramStart"/>
        <w:r w:rsidRPr="00383691">
          <w:rPr>
            <w:rStyle w:val="a9"/>
            <w:rFonts w:eastAsia="Courier New"/>
            <w:color w:val="auto"/>
            <w:szCs w:val="28"/>
            <w:u w:val="none"/>
          </w:rPr>
          <w:t>обучения</w:t>
        </w:r>
        <w:proofErr w:type="gramEnd"/>
        <w:r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 по основным общеобразовательным программам на дому</w:t>
        </w:r>
      </w:hyperlink>
      <w:r w:rsidRPr="00383691">
        <w:rPr>
          <w:szCs w:val="28"/>
        </w:rPr>
        <w:t>»</w:t>
      </w:r>
    </w:p>
    <w:p w:rsidR="00A43D1E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hyperlink r:id="rId24" w:history="1"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Порядок регламентации и оформления отношений муниципальной образовательной организации и родителей (законных представителей) учащихся, нуждающихся в длительном лечении, а также детей-инвалидов в части организации </w:t>
        </w:r>
        <w:proofErr w:type="gramStart"/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обучения</w:t>
        </w:r>
        <w:proofErr w:type="gramEnd"/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 по основным общеобразовательным программам на дому</w:t>
        </w:r>
      </w:hyperlink>
      <w:hyperlink r:id="rId25" w:history="1">
        <w:r w:rsidR="000D6697" w:rsidRPr="00383691">
          <w:rPr>
            <w:rStyle w:val="a9"/>
            <w:rFonts w:eastAsia="Courier New"/>
            <w:color w:val="auto"/>
            <w:szCs w:val="28"/>
            <w:u w:val="none"/>
          </w:rPr>
          <w:t>"</w:t>
        </w:r>
      </w:hyperlink>
    </w:p>
    <w:p w:rsidR="000D6697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hyperlink r:id="rId26" w:history="1">
        <w:r w:rsidR="000D6697" w:rsidRPr="00383691">
          <w:rPr>
            <w:rStyle w:val="a9"/>
            <w:color w:val="000000"/>
            <w:szCs w:val="28"/>
            <w:u w:val="none"/>
            <w:shd w:val="clear" w:color="auto" w:fill="FFFFFF"/>
          </w:rPr>
          <w:t xml:space="preserve">Приказ РОО </w:t>
        </w:r>
        <w:r w:rsidR="00E2146F" w:rsidRPr="00383691">
          <w:rPr>
            <w:rStyle w:val="a9"/>
            <w:color w:val="000000"/>
            <w:szCs w:val="28"/>
            <w:u w:val="none"/>
            <w:shd w:val="clear" w:color="auto" w:fill="FFFFFF"/>
          </w:rPr>
          <w:t>от 29.02.2016 года №62-б «</w:t>
        </w:r>
        <w:r w:rsidR="000D6697" w:rsidRPr="00383691">
          <w:rPr>
            <w:rStyle w:val="a9"/>
            <w:color w:val="000000"/>
            <w:szCs w:val="28"/>
            <w:u w:val="none"/>
            <w:shd w:val="clear" w:color="auto" w:fill="FFFFFF"/>
          </w:rPr>
          <w:t xml:space="preserve">Об утверждении рабочей группы по введению федерального государственного образовательного стандарта начального общего образования обучающихся с ограниченными возможностями здоровья и федерального государственного образовательного стандарта </w:t>
        </w:r>
        <w:proofErr w:type="gramStart"/>
        <w:r w:rsidR="000D6697" w:rsidRPr="00383691">
          <w:rPr>
            <w:rStyle w:val="a9"/>
            <w:color w:val="000000"/>
            <w:szCs w:val="28"/>
            <w:u w:val="none"/>
            <w:shd w:val="clear" w:color="auto" w:fill="FFFFFF"/>
          </w:rPr>
          <w:t>образования</w:t>
        </w:r>
        <w:proofErr w:type="gramEnd"/>
        <w:r w:rsidR="000D6697" w:rsidRPr="00383691">
          <w:rPr>
            <w:rStyle w:val="a9"/>
            <w:color w:val="000000"/>
            <w:szCs w:val="28"/>
            <w:u w:val="none"/>
            <w:shd w:val="clear" w:color="auto" w:fill="FFFFFF"/>
          </w:rPr>
          <w:t xml:space="preserve"> обучающихся с умственной отсталостью (интеллектуальными нарушениями) в общеобразовательных учреждениях, расположенных на территории Краснохолмского района Тверской области</w:t>
        </w:r>
      </w:hyperlink>
      <w:r w:rsidR="00E2146F" w:rsidRPr="00383691">
        <w:rPr>
          <w:szCs w:val="28"/>
        </w:rPr>
        <w:t>»</w:t>
      </w:r>
      <w:r w:rsidR="000D6697" w:rsidRPr="00383691">
        <w:rPr>
          <w:szCs w:val="28"/>
        </w:rPr>
        <w:t xml:space="preserve"> </w:t>
      </w:r>
    </w:p>
    <w:p w:rsidR="00A43D1E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szCs w:val="28"/>
        </w:rPr>
      </w:pPr>
      <w:hyperlink r:id="rId27" w:history="1"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Приказ РОО</w:t>
        </w:r>
        <w:r w:rsidR="00E2146F" w:rsidRPr="00383691">
          <w:rPr>
            <w:sz w:val="22"/>
          </w:rPr>
          <w:t xml:space="preserve"> </w:t>
        </w:r>
        <w:r w:rsidR="00E2146F" w:rsidRPr="00383691">
          <w:rPr>
            <w:rStyle w:val="a9"/>
            <w:rFonts w:eastAsia="Courier New"/>
            <w:color w:val="auto"/>
            <w:szCs w:val="28"/>
            <w:u w:val="none"/>
          </w:rPr>
          <w:t>от 29.02.2016 года №62-а «</w:t>
        </w:r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Об утверждении Плана –   графика  («дорожной карты»)   мероприятий  по введению федеральных государственных  стандартов обучающихся с ограниченными возможностями здоровья</w:t>
        </w:r>
      </w:hyperlink>
      <w:r w:rsidR="00E2146F" w:rsidRPr="00383691">
        <w:rPr>
          <w:szCs w:val="28"/>
        </w:rPr>
        <w:t>»</w:t>
      </w:r>
    </w:p>
    <w:p w:rsidR="00A43D1E" w:rsidRPr="00383691" w:rsidRDefault="00FA736A" w:rsidP="00E239B7">
      <w:pPr>
        <w:pStyle w:val="a8"/>
        <w:numPr>
          <w:ilvl w:val="0"/>
          <w:numId w:val="12"/>
        </w:numPr>
        <w:tabs>
          <w:tab w:val="left" w:pos="-426"/>
          <w:tab w:val="left" w:pos="284"/>
        </w:tabs>
        <w:spacing w:before="0" w:beforeAutospacing="0" w:after="0" w:afterAutospacing="0"/>
        <w:ind w:left="284" w:right="-284" w:hanging="284"/>
        <w:jc w:val="both"/>
        <w:rPr>
          <w:rStyle w:val="a9"/>
          <w:color w:val="auto"/>
          <w:szCs w:val="28"/>
          <w:u w:val="none"/>
        </w:rPr>
      </w:pPr>
      <w:hyperlink r:id="rId28" w:history="1">
        <w:r w:rsidR="00E2146F" w:rsidRPr="00383691">
          <w:rPr>
            <w:rStyle w:val="a9"/>
            <w:rFonts w:eastAsia="Courier New"/>
            <w:color w:val="auto"/>
            <w:szCs w:val="28"/>
            <w:u w:val="none"/>
          </w:rPr>
          <w:t>План-график (</w:t>
        </w:r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«дорожная карта») мероприятий по введению федерального государственного стандарта начального общего образования обучающихся с ограниченными возможностями здоровья  и федерального стандарта </w:t>
        </w:r>
        <w:proofErr w:type="gramStart"/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>образования</w:t>
        </w:r>
        <w:proofErr w:type="gramEnd"/>
        <w:r w:rsidR="00A43D1E" w:rsidRPr="00383691">
          <w:rPr>
            <w:rStyle w:val="a9"/>
            <w:rFonts w:eastAsia="Courier New"/>
            <w:color w:val="auto"/>
            <w:szCs w:val="28"/>
            <w:u w:val="none"/>
          </w:rPr>
          <w:t xml:space="preserve"> обучающихся с умственной отсталостью</w:t>
        </w:r>
      </w:hyperlink>
      <w:r w:rsidR="004301CE" w:rsidRPr="00383691">
        <w:rPr>
          <w:rStyle w:val="a9"/>
          <w:rFonts w:eastAsia="Courier New"/>
          <w:color w:val="auto"/>
          <w:szCs w:val="28"/>
          <w:u w:val="none"/>
        </w:rPr>
        <w:t>.</w:t>
      </w:r>
    </w:p>
    <w:p w:rsidR="001952FE" w:rsidRPr="00383691" w:rsidRDefault="001952FE" w:rsidP="001952FE">
      <w:pPr>
        <w:pStyle w:val="a7"/>
        <w:numPr>
          <w:ilvl w:val="0"/>
          <w:numId w:val="1"/>
        </w:numPr>
        <w:tabs>
          <w:tab w:val="left" w:pos="-426"/>
        </w:tabs>
        <w:ind w:left="-851" w:right="-284" w:firstLine="0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383691">
        <w:rPr>
          <w:rFonts w:ascii="Times New Roman" w:hAnsi="Times New Roman" w:cs="Times New Roman"/>
          <w:b/>
          <w:szCs w:val="28"/>
        </w:rPr>
        <w:t>Документы образовательной организации</w:t>
      </w:r>
    </w:p>
    <w:p w:rsidR="001952FE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Устав (с изменениями и дополнениями)</w:t>
      </w:r>
    </w:p>
    <w:p w:rsidR="001952FE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23.05.2016 года № 53/3 «О переходе на ФГОС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ограниченными возможностями здоровья» </w:t>
      </w:r>
    </w:p>
    <w:p w:rsidR="001952FE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25.05.2016 года № 54/3 «О создании рабочей группы по введению федеральных государственных образовательных стандартов  обучающихся с ограниченными возможностями здоровья в 2016-2017 учебном году»</w:t>
      </w:r>
    </w:p>
    <w:p w:rsidR="001952FE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Положение  о рабочей группе по введению ФГОС общего образования </w:t>
      </w:r>
    </w:p>
    <w:p w:rsidR="00557F9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/>
          <w:szCs w:val="28"/>
        </w:rPr>
        <w:t>Приказ от 03.06.2016 №60 «Об утверждении плана-графика мероприятий по введению ФГОС НОО обучающихся с ОВЗ и ФГОС образования обучающихся с умственной отсталостью (интеллектуальными нарушениями) в 2016-2017 учебном году»</w:t>
      </w:r>
    </w:p>
    <w:p w:rsidR="001952FE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План-график мероприятий по введению ФГОС НОО обучающихся с ОВЗ и ФГОС образования обучающихся с умственной отсталостью (интеллектуальными нарушениями) в 2016-2017 учебном году</w:t>
      </w:r>
      <w:r w:rsidR="001952FE" w:rsidRPr="00383691">
        <w:rPr>
          <w:rFonts w:ascii="Times New Roman" w:hAnsi="Times New Roman" w:cs="Times New Roman"/>
          <w:szCs w:val="28"/>
        </w:rPr>
        <w:t xml:space="preserve"> </w:t>
      </w:r>
    </w:p>
    <w:p w:rsidR="00557F9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03.06.2016 №60/1 </w:t>
      </w:r>
      <w:r w:rsidR="00557F97" w:rsidRPr="00383691">
        <w:rPr>
          <w:rFonts w:ascii="Times New Roman" w:hAnsi="Times New Roman" w:cs="Times New Roman"/>
          <w:szCs w:val="28"/>
        </w:rPr>
        <w:t xml:space="preserve">«Об утверждении локальных актов, </w:t>
      </w:r>
      <w:r w:rsidRPr="00383691">
        <w:rPr>
          <w:rFonts w:ascii="Times New Roman" w:hAnsi="Times New Roman" w:cs="Times New Roman"/>
          <w:szCs w:val="28"/>
        </w:rPr>
        <w:t>регламентирующих введение ФГОС НОО обучающихся с ОВЗ и ФГОС образования обучающихся с умственной отсталостью (интеллектуальными нарушениями)</w:t>
      </w:r>
      <w:r w:rsidR="00557F97" w:rsidRPr="00383691">
        <w:rPr>
          <w:rFonts w:ascii="Times New Roman" w:hAnsi="Times New Roman" w:cs="Times New Roman"/>
          <w:szCs w:val="28"/>
        </w:rPr>
        <w:t>»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Положение о порядке  предоставления общего образования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 с ограниченными возможностями здоровья в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 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Положение  о психолог</w:t>
      </w:r>
      <w:proofErr w:type="gramStart"/>
      <w:r w:rsidRPr="00383691">
        <w:rPr>
          <w:rFonts w:ascii="Times New Roman" w:hAnsi="Times New Roman" w:cs="Times New Roman"/>
          <w:szCs w:val="28"/>
        </w:rPr>
        <w:t>о-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педагогическом консилиуме (</w:t>
      </w:r>
      <w:proofErr w:type="spellStart"/>
      <w:r w:rsidRPr="00383691">
        <w:rPr>
          <w:rFonts w:ascii="Times New Roman" w:hAnsi="Times New Roman" w:cs="Times New Roman"/>
          <w:szCs w:val="28"/>
        </w:rPr>
        <w:t>ППк</w:t>
      </w:r>
      <w:proofErr w:type="spellEnd"/>
      <w:r w:rsidRPr="00383691">
        <w:rPr>
          <w:rFonts w:ascii="Times New Roman" w:hAnsi="Times New Roman" w:cs="Times New Roman"/>
          <w:szCs w:val="28"/>
        </w:rPr>
        <w:t>)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 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Положение об организации индивидуального обучения на дому обучающихся, нуждающихся в длительном лечении, детей-инвалидов в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 </w:t>
      </w:r>
    </w:p>
    <w:p w:rsidR="001952FE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Положение об индивидуальной образовательной программе обучающегося с ограниченными возможностями здоровья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№1»</w:t>
      </w:r>
      <w:r w:rsidR="001952FE" w:rsidRPr="00383691">
        <w:rPr>
          <w:rFonts w:ascii="Times New Roman" w:hAnsi="Times New Roman" w:cs="Times New Roman"/>
          <w:szCs w:val="28"/>
        </w:rPr>
        <w:t xml:space="preserve">  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proofErr w:type="gramStart"/>
      <w:r w:rsidRPr="00383691">
        <w:rPr>
          <w:rFonts w:ascii="Times New Roman" w:hAnsi="Times New Roman" w:cs="Times New Roman"/>
          <w:szCs w:val="28"/>
        </w:rPr>
        <w:t>Положение о системе оценок достижения обучающимися начальной школы планируемых результатов освоения АООП НОО в соответствии с требованиями ФГОС НОО обучающихся с ОВЗ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№1»</w:t>
      </w:r>
      <w:proofErr w:type="gramEnd"/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03.06.2016 №60/2 «О разработке адаптированных образовательных программ и рабочих программ по предметам в соответствии с требованиями ФГОС НОО обучающихся с ОВЗ и ФГОС образования обучающихся с умственной отсталостью (интеллектуальными нарушениями)»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03.06.2016 №60/3 «Об утверждении  перечня учебников, используемых в образовательной деятельности обучающихся с ОВЗ в  2016-2017 учебном году»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29.08.2016 №78/2 «Об утверждении плана-графика методического сопровождения введения ФГОС НОО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и ФГОС образования обучающихся с умственной отсталостью (интеллектуальными нарушениями)»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lastRenderedPageBreak/>
        <w:t xml:space="preserve">План-график методического сопровождения введения ФГОС НОО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и ФГОС образования обучающихся с умственной отсталостью (интеллектуальными нарушениями)</w:t>
      </w:r>
    </w:p>
    <w:p w:rsidR="00557F97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29.08.2016 года № 78/3 «Об утверждении формы договора о предоставлении начального общего образования обучающимся с ОВЗ и обучающимся с умственной отсталостью (интеллектуальными нарушениями)»</w:t>
      </w:r>
    </w:p>
    <w:p w:rsidR="00191F5E" w:rsidRPr="00383691" w:rsidRDefault="00557F97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Договоры о предоставлении начального общего образования обучающимся с ОВЗ и обучающимся с умственной отсталостью (интеллектуальными нарушениями)</w:t>
      </w:r>
      <w:r w:rsidR="001952FE" w:rsidRPr="00383691">
        <w:rPr>
          <w:rFonts w:ascii="Times New Roman" w:hAnsi="Times New Roman" w:cs="Times New Roman"/>
          <w:szCs w:val="28"/>
        </w:rPr>
        <w:t xml:space="preserve"> </w:t>
      </w:r>
    </w:p>
    <w:p w:rsidR="00557F97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29.08.2016  №78/4 </w:t>
      </w:r>
      <w:r w:rsidR="001952FE" w:rsidRPr="00383691">
        <w:rPr>
          <w:rFonts w:ascii="Times New Roman" w:hAnsi="Times New Roman" w:cs="Times New Roman"/>
          <w:szCs w:val="28"/>
        </w:rPr>
        <w:t xml:space="preserve"> </w:t>
      </w:r>
      <w:r w:rsidRPr="00383691">
        <w:rPr>
          <w:rFonts w:ascii="Times New Roman" w:hAnsi="Times New Roman" w:cs="Times New Roman"/>
          <w:szCs w:val="28"/>
        </w:rPr>
        <w:t xml:space="preserve">«Об утверждении плана-графика повышения квалификации по ФГОС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и ФГОС образования обучающихся с умственной отсталостью (интеллектуальными нарушениями)»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План-график повышения квалификации по ФГОС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и ФГОС образования обучающихся с умственной отсталостью (интеллектуальными нарушениями)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29.08.2016 года № 78/5 «О внесении изменений в должностные инструкции»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29.08.2016 года № 78/6 «Об утверждении должностной инструкции </w:t>
      </w:r>
      <w:proofErr w:type="spellStart"/>
      <w:r w:rsidRPr="00383691">
        <w:rPr>
          <w:rFonts w:ascii="Times New Roman" w:hAnsi="Times New Roman" w:cs="Times New Roman"/>
          <w:szCs w:val="28"/>
        </w:rPr>
        <w:t>тьютора</w:t>
      </w:r>
      <w:proofErr w:type="spellEnd"/>
      <w:r w:rsidRPr="00383691">
        <w:rPr>
          <w:rFonts w:ascii="Times New Roman" w:hAnsi="Times New Roman" w:cs="Times New Roman"/>
          <w:szCs w:val="28"/>
        </w:rPr>
        <w:t>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Приказ от 29.08.2016 </w:t>
      </w:r>
      <w:proofErr w:type="spellStart"/>
      <w:r w:rsidRPr="00383691">
        <w:rPr>
          <w:rFonts w:ascii="Times New Roman" w:hAnsi="Times New Roman" w:cs="Times New Roman"/>
          <w:szCs w:val="28"/>
        </w:rPr>
        <w:t>гоа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78/7 «О </w:t>
      </w:r>
      <w:proofErr w:type="spellStart"/>
      <w:r w:rsidRPr="00383691">
        <w:rPr>
          <w:rFonts w:ascii="Times New Roman" w:hAnsi="Times New Roman" w:cs="Times New Roman"/>
          <w:szCs w:val="28"/>
        </w:rPr>
        <w:t>внутришкольном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контроле  при введении и реализации ФГОС НОО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и ФГОС образования обучающихся с умственной отсталостью (интеллектуальными нарушениями)»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План </w:t>
      </w:r>
      <w:proofErr w:type="spellStart"/>
      <w:r w:rsidRPr="00383691">
        <w:rPr>
          <w:rFonts w:ascii="Times New Roman" w:hAnsi="Times New Roman" w:cs="Times New Roman"/>
          <w:szCs w:val="28"/>
        </w:rPr>
        <w:t>внутришкольного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контроля  по введению и  реализации   ФГОС </w:t>
      </w:r>
      <w:proofErr w:type="gramStart"/>
      <w:r w:rsidRPr="00383691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с ОВЗ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29.08.2016 года №78/8 «Об организации обучения детей с ОВЗ в 2016-2017 учебном году»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Приказ от 30.08.2016 года №79/2 «Об утверждении образовательных программ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Учебный план МБОУ «</w:t>
      </w:r>
      <w:proofErr w:type="spellStart"/>
      <w:r w:rsidRPr="00383691">
        <w:rPr>
          <w:rFonts w:ascii="Times New Roman" w:hAnsi="Times New Roman" w:cs="Times New Roman"/>
          <w:szCs w:val="28"/>
        </w:rPr>
        <w:t>Краснохолмская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691">
        <w:rPr>
          <w:rFonts w:ascii="Times New Roman" w:hAnsi="Times New Roman" w:cs="Times New Roman"/>
          <w:szCs w:val="28"/>
        </w:rPr>
        <w:t>сош</w:t>
      </w:r>
      <w:proofErr w:type="spellEnd"/>
      <w:r w:rsidRPr="00383691">
        <w:rPr>
          <w:rFonts w:ascii="Times New Roman" w:hAnsi="Times New Roman" w:cs="Times New Roman"/>
          <w:szCs w:val="28"/>
        </w:rPr>
        <w:t xml:space="preserve"> № 1» на 2016-2017 учебный год</w:t>
      </w:r>
    </w:p>
    <w:p w:rsidR="00191F5E" w:rsidRPr="00383691" w:rsidRDefault="00191F5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Адаптированные основные образовательные программы (в соответствии с рекомендациями ПМПК)</w:t>
      </w:r>
    </w:p>
    <w:p w:rsidR="00E239B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Рабочие программы учебных предметов, курсов</w:t>
      </w:r>
    </w:p>
    <w:p w:rsidR="00E239B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Рабочие программы внеурочной деятельности</w:t>
      </w:r>
    </w:p>
    <w:p w:rsidR="00E239B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Информационная справка с указанием доли учителей начальных классов, прошедших повышение квалификации по вопросам введения ФГОС НОО </w:t>
      </w:r>
      <w:proofErr w:type="gramStart"/>
      <w:r w:rsidRPr="00383691">
        <w:rPr>
          <w:rFonts w:ascii="Times New Roman" w:hAnsi="Times New Roman" w:cs="Times New Roman"/>
          <w:szCs w:val="28"/>
        </w:rPr>
        <w:t>для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обучающихся с ОВЗ</w:t>
      </w:r>
    </w:p>
    <w:p w:rsidR="00E239B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>Договоры о сотрудничестве с учреждениями дополнительного образования детей, организаций культуры и спорта</w:t>
      </w:r>
      <w:r w:rsidR="00E239B7" w:rsidRPr="00383691">
        <w:rPr>
          <w:rFonts w:ascii="Times New Roman" w:hAnsi="Times New Roman" w:cs="Times New Roman"/>
          <w:szCs w:val="28"/>
        </w:rPr>
        <w:t>, со школами образовательного округа, детскими садами города</w:t>
      </w:r>
    </w:p>
    <w:p w:rsidR="00E239B7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Перечень </w:t>
      </w:r>
      <w:proofErr w:type="gramStart"/>
      <w:r w:rsidRPr="00383691">
        <w:rPr>
          <w:rFonts w:ascii="Times New Roman" w:hAnsi="Times New Roman" w:cs="Times New Roman"/>
          <w:szCs w:val="28"/>
        </w:rPr>
        <w:t>доступных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и используемых ЭОР</w:t>
      </w:r>
    </w:p>
    <w:p w:rsidR="001952FE" w:rsidRPr="00383691" w:rsidRDefault="001952FE" w:rsidP="00E239B7">
      <w:pPr>
        <w:pStyle w:val="a7"/>
        <w:numPr>
          <w:ilvl w:val="0"/>
          <w:numId w:val="15"/>
        </w:numPr>
        <w:tabs>
          <w:tab w:val="left" w:pos="-426"/>
        </w:tabs>
        <w:ind w:left="284" w:right="-284" w:hanging="284"/>
        <w:jc w:val="both"/>
        <w:outlineLvl w:val="0"/>
        <w:rPr>
          <w:rFonts w:ascii="Times New Roman" w:hAnsi="Times New Roman" w:cs="Times New Roman"/>
          <w:szCs w:val="28"/>
        </w:rPr>
      </w:pPr>
      <w:r w:rsidRPr="00383691">
        <w:rPr>
          <w:rFonts w:ascii="Times New Roman" w:hAnsi="Times New Roman" w:cs="Times New Roman"/>
          <w:szCs w:val="28"/>
        </w:rPr>
        <w:t xml:space="preserve">Инструментарий для изучения образовательных потребностей и </w:t>
      </w:r>
      <w:proofErr w:type="gramStart"/>
      <w:r w:rsidRPr="00383691">
        <w:rPr>
          <w:rFonts w:ascii="Times New Roman" w:hAnsi="Times New Roman" w:cs="Times New Roman"/>
          <w:szCs w:val="28"/>
        </w:rPr>
        <w:t>интересов</w:t>
      </w:r>
      <w:proofErr w:type="gramEnd"/>
      <w:r w:rsidRPr="00383691">
        <w:rPr>
          <w:rFonts w:ascii="Times New Roman" w:hAnsi="Times New Roman" w:cs="Times New Roman"/>
          <w:szCs w:val="28"/>
        </w:rPr>
        <w:t xml:space="preserve"> обучающихся с ОВЗ и запросов родителей по использованию часов вариативной части учебного плана, включая внеурочную деятельность.</w:t>
      </w:r>
    </w:p>
    <w:p w:rsidR="001952FE" w:rsidRPr="009E5BC9" w:rsidRDefault="001952FE" w:rsidP="00E239B7">
      <w:pPr>
        <w:tabs>
          <w:tab w:val="left" w:pos="-426"/>
        </w:tabs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952FE" w:rsidRPr="00A43D1E" w:rsidRDefault="001952FE" w:rsidP="001952FE">
      <w:pPr>
        <w:pStyle w:val="a8"/>
        <w:spacing w:before="0" w:beforeAutospacing="0" w:after="0" w:afterAutospacing="0"/>
        <w:ind w:left="-851" w:right="-284"/>
        <w:jc w:val="both"/>
        <w:rPr>
          <w:sz w:val="28"/>
          <w:szCs w:val="28"/>
        </w:rPr>
      </w:pPr>
    </w:p>
    <w:sectPr w:rsidR="001952FE" w:rsidRPr="00A43D1E" w:rsidSect="00E239B7">
      <w:footerReference w:type="default" r:id="rId29"/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6A" w:rsidRDefault="00FA736A" w:rsidP="0051728D">
      <w:r>
        <w:separator/>
      </w:r>
    </w:p>
  </w:endnote>
  <w:endnote w:type="continuationSeparator" w:id="0">
    <w:p w:rsidR="00FA736A" w:rsidRDefault="00FA736A" w:rsidP="0051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8D" w:rsidRDefault="0051728D">
    <w:pPr>
      <w:pStyle w:val="a5"/>
      <w:jc w:val="center"/>
    </w:pPr>
  </w:p>
  <w:p w:rsidR="0051728D" w:rsidRDefault="00517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6A" w:rsidRDefault="00FA736A" w:rsidP="0051728D">
      <w:r>
        <w:separator/>
      </w:r>
    </w:p>
  </w:footnote>
  <w:footnote w:type="continuationSeparator" w:id="0">
    <w:p w:rsidR="00FA736A" w:rsidRDefault="00FA736A" w:rsidP="0051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51"/>
    <w:multiLevelType w:val="hybridMultilevel"/>
    <w:tmpl w:val="5692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5F53"/>
    <w:multiLevelType w:val="hybridMultilevel"/>
    <w:tmpl w:val="A066096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97010D9"/>
    <w:multiLevelType w:val="hybridMultilevel"/>
    <w:tmpl w:val="1F8C973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E8806C1"/>
    <w:multiLevelType w:val="hybridMultilevel"/>
    <w:tmpl w:val="3792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3827"/>
    <w:multiLevelType w:val="hybridMultilevel"/>
    <w:tmpl w:val="EE8C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D0C26"/>
    <w:multiLevelType w:val="hybridMultilevel"/>
    <w:tmpl w:val="0A76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42A4B"/>
    <w:multiLevelType w:val="hybridMultilevel"/>
    <w:tmpl w:val="79262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6144"/>
    <w:multiLevelType w:val="hybridMultilevel"/>
    <w:tmpl w:val="3508D86C"/>
    <w:lvl w:ilvl="0" w:tplc="04DE2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9E6E86">
      <w:numFmt w:val="bullet"/>
      <w:lvlText w:val="•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A6EE5"/>
    <w:multiLevelType w:val="hybridMultilevel"/>
    <w:tmpl w:val="1B30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29E2"/>
    <w:multiLevelType w:val="multilevel"/>
    <w:tmpl w:val="10A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63FD0"/>
    <w:multiLevelType w:val="hybridMultilevel"/>
    <w:tmpl w:val="BA3C0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D1299"/>
    <w:multiLevelType w:val="multilevel"/>
    <w:tmpl w:val="6E2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E0711"/>
    <w:multiLevelType w:val="hybridMultilevel"/>
    <w:tmpl w:val="AB68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44FF3"/>
    <w:multiLevelType w:val="hybridMultilevel"/>
    <w:tmpl w:val="DE64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A4CAF"/>
    <w:multiLevelType w:val="hybridMultilevel"/>
    <w:tmpl w:val="46D0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28D"/>
    <w:rsid w:val="000240C0"/>
    <w:rsid w:val="00067D22"/>
    <w:rsid w:val="0008786A"/>
    <w:rsid w:val="000D6697"/>
    <w:rsid w:val="00131342"/>
    <w:rsid w:val="00142276"/>
    <w:rsid w:val="00155DC4"/>
    <w:rsid w:val="00191F5E"/>
    <w:rsid w:val="001952FE"/>
    <w:rsid w:val="001A43E3"/>
    <w:rsid w:val="001D11D9"/>
    <w:rsid w:val="001F4868"/>
    <w:rsid w:val="001F5317"/>
    <w:rsid w:val="002726BF"/>
    <w:rsid w:val="00274704"/>
    <w:rsid w:val="002D3B84"/>
    <w:rsid w:val="002F0F0B"/>
    <w:rsid w:val="003517DF"/>
    <w:rsid w:val="00383691"/>
    <w:rsid w:val="00390FEC"/>
    <w:rsid w:val="003A2E45"/>
    <w:rsid w:val="003E1F96"/>
    <w:rsid w:val="004301CE"/>
    <w:rsid w:val="00492795"/>
    <w:rsid w:val="004F542E"/>
    <w:rsid w:val="0051728D"/>
    <w:rsid w:val="0054296E"/>
    <w:rsid w:val="0055025B"/>
    <w:rsid w:val="00557F97"/>
    <w:rsid w:val="005E70AF"/>
    <w:rsid w:val="00666665"/>
    <w:rsid w:val="00672A5C"/>
    <w:rsid w:val="00711AB8"/>
    <w:rsid w:val="00764605"/>
    <w:rsid w:val="007740C0"/>
    <w:rsid w:val="0079070F"/>
    <w:rsid w:val="007E37EB"/>
    <w:rsid w:val="007F75F5"/>
    <w:rsid w:val="008730AB"/>
    <w:rsid w:val="00895436"/>
    <w:rsid w:val="008E62F9"/>
    <w:rsid w:val="009324B4"/>
    <w:rsid w:val="00971FEF"/>
    <w:rsid w:val="009D0EB5"/>
    <w:rsid w:val="009D6D37"/>
    <w:rsid w:val="009E5BC9"/>
    <w:rsid w:val="00A26ECC"/>
    <w:rsid w:val="00A43D1E"/>
    <w:rsid w:val="00A757B3"/>
    <w:rsid w:val="00A87A6A"/>
    <w:rsid w:val="00AA6339"/>
    <w:rsid w:val="00AF1DC6"/>
    <w:rsid w:val="00B61402"/>
    <w:rsid w:val="00BA11A9"/>
    <w:rsid w:val="00BF021C"/>
    <w:rsid w:val="00C320A6"/>
    <w:rsid w:val="00C961CA"/>
    <w:rsid w:val="00CB10F6"/>
    <w:rsid w:val="00CF0345"/>
    <w:rsid w:val="00D0075D"/>
    <w:rsid w:val="00D074EA"/>
    <w:rsid w:val="00D66885"/>
    <w:rsid w:val="00E2146F"/>
    <w:rsid w:val="00E239B7"/>
    <w:rsid w:val="00EB0AEB"/>
    <w:rsid w:val="00F43621"/>
    <w:rsid w:val="00F61393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2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2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2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728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E5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Hyperlink"/>
    <w:basedOn w:val="a0"/>
    <w:uiPriority w:val="99"/>
    <w:semiHidden/>
    <w:unhideWhenUsed/>
    <w:rsid w:val="009E5B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BC9"/>
  </w:style>
  <w:style w:type="paragraph" w:styleId="aa">
    <w:name w:val="Balloon Text"/>
    <w:basedOn w:val="a"/>
    <w:link w:val="ab"/>
    <w:uiPriority w:val="99"/>
    <w:semiHidden/>
    <w:unhideWhenUsed/>
    <w:rsid w:val="00711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AB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55025B"/>
    <w:pPr>
      <w:autoSpaceDE w:val="0"/>
      <w:autoSpaceDN w:val="0"/>
      <w:adjustRightInd w:val="0"/>
      <w:spacing w:line="299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20">
    <w:name w:val="Font Style20"/>
    <w:basedOn w:val="a0"/>
    <w:uiPriority w:val="99"/>
    <w:rsid w:val="005502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55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hroo.ucoz.ru/fgos/OVZ/fgos_ovz.docx" TargetMode="External"/><Relationship Id="rId13" Type="http://schemas.openxmlformats.org/officeDocument/2006/relationships/hyperlink" Target="http://krhroo.ucoz.ru/fgos/OVZ/14.10_12_2012_07-832.pdf" TargetMode="External"/><Relationship Id="rId18" Type="http://schemas.openxmlformats.org/officeDocument/2006/relationships/hyperlink" Target="http://krhroo.ucoz.ru/fgos/OVZ/doc04729120160412162944-1-.pdf" TargetMode="External"/><Relationship Id="rId26" Type="http://schemas.openxmlformats.org/officeDocument/2006/relationships/hyperlink" Target="http://krhroo.ucoz.ru/fgos/OVZ/prikaz_62_b_ot_29.02.2016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hroo.ucoz.ru/fgos/OVZ/prikaz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rhroo.ucoz.ru/fgos/OVZ/14.10_12_2012_07-832.pdf" TargetMode="External"/><Relationship Id="rId17" Type="http://schemas.openxmlformats.org/officeDocument/2006/relationships/hyperlink" Target="http://krhroo.ucoz.ru/fgos/OVZ/doc04729120160412162944-1-.pdf" TargetMode="External"/><Relationship Id="rId25" Type="http://schemas.openxmlformats.org/officeDocument/2006/relationships/hyperlink" Target="http://krhroo.ucoz.ru/fgos/OVZ/prikaz_62_b_ot_29.02.201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krhroo.ucoz.ru/fgos/OVZ/12035.pdf" TargetMode="External"/><Relationship Id="rId20" Type="http://schemas.openxmlformats.org/officeDocument/2006/relationships/hyperlink" Target="http://krhroo.ucoz.ru/fgos/OVZ/doc04729120160412162944-1-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varono.spb.ru/documents/load/roo/Prikaz_Dostupnost_invalidam.pdf" TargetMode="External"/><Relationship Id="rId24" Type="http://schemas.openxmlformats.org/officeDocument/2006/relationships/hyperlink" Target="http://krhroo.ucoz.ru/fgos/OVZ/individualnoe_obuchenie_na_domu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hroo.ucoz.ru/fgos/OVZ/596_prikaz.pdf" TargetMode="External"/><Relationship Id="rId23" Type="http://schemas.openxmlformats.org/officeDocument/2006/relationships/hyperlink" Target="http://krhroo.ucoz.ru/fgos/OVZ/individualnoe_obuchenie_na_domu.docx" TargetMode="External"/><Relationship Id="rId28" Type="http://schemas.openxmlformats.org/officeDocument/2006/relationships/hyperlink" Target="http://krhroo.ucoz.ru/fgos/OVZ/fgos_ovz.docx" TargetMode="External"/><Relationship Id="rId10" Type="http://schemas.openxmlformats.org/officeDocument/2006/relationships/hyperlink" Target="http://krhroo.ucoz.ru/fgos/OVZ/fgos_dlja_obuchajushhikhsja_s_umstvennoj_otstalost.docx" TargetMode="External"/><Relationship Id="rId19" Type="http://schemas.openxmlformats.org/officeDocument/2006/relationships/hyperlink" Target="http://krhroo.ucoz.ru/fgos/OVZ/doc04729120160412162944-1-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hroo.ucoz.ru/fgos/OVZ/fgos_dlja_obuchajushhikhsja_s_umstvennoj_otstalost.docx" TargetMode="External"/><Relationship Id="rId14" Type="http://schemas.openxmlformats.org/officeDocument/2006/relationships/hyperlink" Target="http://xn--80abucjiibhv9a.xn--p1ai/%D0%BF%D1%80%D0%BE%D0%B5%D0%BA%D1%82%D1%8B/419/%D1%84%D0%B0%D0%B9%D0%BB/7240/07-719.pdf" TargetMode="External"/><Relationship Id="rId22" Type="http://schemas.openxmlformats.org/officeDocument/2006/relationships/hyperlink" Target="http://krhroo.ucoz.ru/fgos/OVZ/polozhenie_ob_inkljuzivnom_obrazovanii.docx" TargetMode="External"/><Relationship Id="rId27" Type="http://schemas.openxmlformats.org/officeDocument/2006/relationships/hyperlink" Target="http://krhroo.ucoz.ru/fgos/OVZ/prikaz_62_aot_29.02.2016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zavuch</cp:lastModifiedBy>
  <cp:revision>24</cp:revision>
  <cp:lastPrinted>2016-05-26T08:02:00Z</cp:lastPrinted>
  <dcterms:created xsi:type="dcterms:W3CDTF">2015-10-24T08:08:00Z</dcterms:created>
  <dcterms:modified xsi:type="dcterms:W3CDTF">2016-11-14T14:17:00Z</dcterms:modified>
</cp:coreProperties>
</file>